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542E7" w:rsidRPr="006B13CF" w:rsidRDefault="00A542E7" w:rsidP="006B13CF">
      <w:pPr>
        <w:pStyle w:val="Title"/>
        <w:pBdr>
          <w:bottom w:val="threeDEngrave" w:sz="24" w:space="1" w:color="auto"/>
        </w:pBdr>
        <w:jc w:val="both"/>
        <w:rPr>
          <w:rFonts w:ascii="Arial" w:hAnsi="Arial" w:cs="Arial"/>
          <w:sz w:val="20"/>
        </w:rPr>
      </w:pPr>
      <w:bookmarkStart w:id="0" w:name="_GoBack"/>
      <w:bookmarkEnd w:id="0"/>
    </w:p>
    <w:p w:rsidR="00A542E7" w:rsidRPr="006B13CF" w:rsidRDefault="00A542E7" w:rsidP="006B13CF">
      <w:pPr>
        <w:pStyle w:val="Title"/>
        <w:jc w:val="both"/>
        <w:rPr>
          <w:rFonts w:ascii="Arial" w:hAnsi="Arial" w:cs="Arial"/>
          <w:b w:val="0"/>
          <w:sz w:val="20"/>
        </w:rPr>
      </w:pPr>
    </w:p>
    <w:p w:rsidR="00A542E7" w:rsidRPr="006B13CF" w:rsidRDefault="008E24BE" w:rsidP="006B13CF">
      <w:pPr>
        <w:pStyle w:val="Title"/>
        <w:rPr>
          <w:rFonts w:ascii="Arial" w:hAnsi="Arial" w:cs="Arial"/>
          <w:szCs w:val="28"/>
        </w:rPr>
      </w:pPr>
      <w:r w:rsidRPr="006B13CF">
        <w:rPr>
          <w:rFonts w:ascii="Arial" w:hAnsi="Arial" w:cs="Arial"/>
          <w:szCs w:val="28"/>
        </w:rPr>
        <w:t>Jenniffer Franco González</w:t>
      </w:r>
    </w:p>
    <w:p w:rsidR="00A542E7" w:rsidRPr="006B13CF" w:rsidRDefault="003A2FBB" w:rsidP="006B13CF">
      <w:pPr>
        <w:pStyle w:val="Title"/>
        <w:rPr>
          <w:rFonts w:ascii="Arial" w:hAnsi="Arial" w:cs="Arial"/>
          <w:b w:val="0"/>
          <w:sz w:val="20"/>
        </w:rPr>
      </w:pPr>
      <w:r w:rsidRPr="006B13CF">
        <w:rPr>
          <w:rFonts w:ascii="Arial" w:hAnsi="Arial" w:cs="Arial"/>
          <w:b w:val="0"/>
          <w:sz w:val="20"/>
        </w:rPr>
        <w:t>Los Trigales 352</w:t>
      </w:r>
      <w:r w:rsidR="00AF1E4E" w:rsidRPr="006B13CF">
        <w:rPr>
          <w:rFonts w:ascii="Arial" w:hAnsi="Arial" w:cs="Arial"/>
          <w:b w:val="0"/>
          <w:sz w:val="20"/>
        </w:rPr>
        <w:t>, Las Condes</w:t>
      </w:r>
    </w:p>
    <w:p w:rsidR="00A542E7" w:rsidRPr="00E42449" w:rsidRDefault="00A542E7" w:rsidP="006B13CF">
      <w:pPr>
        <w:pStyle w:val="Title"/>
        <w:rPr>
          <w:rFonts w:ascii="Arial" w:hAnsi="Arial" w:cs="Arial"/>
          <w:b w:val="0"/>
          <w:sz w:val="20"/>
          <w:lang w:val="en-US"/>
        </w:rPr>
      </w:pPr>
      <w:r w:rsidRPr="00E42449">
        <w:rPr>
          <w:rFonts w:ascii="Arial" w:hAnsi="Arial" w:cs="Arial"/>
          <w:b w:val="0"/>
          <w:sz w:val="20"/>
          <w:lang w:val="en-US"/>
        </w:rPr>
        <w:t>Santiago-Chile</w:t>
      </w:r>
    </w:p>
    <w:p w:rsidR="00A542E7" w:rsidRPr="00E42449" w:rsidRDefault="00CE3A10" w:rsidP="006B13CF">
      <w:pPr>
        <w:pStyle w:val="Title"/>
        <w:rPr>
          <w:rFonts w:ascii="Arial" w:hAnsi="Arial" w:cs="Arial"/>
          <w:b w:val="0"/>
          <w:sz w:val="20"/>
          <w:lang w:val="en-US"/>
        </w:rPr>
      </w:pPr>
      <w:r w:rsidRPr="00E42449">
        <w:rPr>
          <w:rFonts w:ascii="Arial" w:hAnsi="Arial" w:cs="Arial"/>
          <w:b w:val="0"/>
          <w:sz w:val="20"/>
          <w:lang w:val="en-US"/>
        </w:rPr>
        <w:t>Cellphone</w:t>
      </w:r>
      <w:r w:rsidR="009857E0" w:rsidRPr="00E42449">
        <w:rPr>
          <w:rFonts w:ascii="Arial" w:hAnsi="Arial" w:cs="Arial"/>
          <w:b w:val="0"/>
          <w:sz w:val="20"/>
          <w:lang w:val="en-US"/>
        </w:rPr>
        <w:t xml:space="preserve"> </w:t>
      </w:r>
      <w:r w:rsidRPr="00E42449">
        <w:rPr>
          <w:rFonts w:ascii="Arial" w:hAnsi="Arial" w:cs="Arial"/>
          <w:b w:val="0"/>
          <w:sz w:val="20"/>
          <w:lang w:val="en-US"/>
        </w:rPr>
        <w:t xml:space="preserve">+56 9 </w:t>
      </w:r>
      <w:r w:rsidR="00AF1E4E" w:rsidRPr="00E42449">
        <w:rPr>
          <w:rFonts w:ascii="Arial" w:hAnsi="Arial" w:cs="Arial"/>
          <w:b w:val="0"/>
          <w:sz w:val="20"/>
          <w:lang w:val="en-US"/>
        </w:rPr>
        <w:t>84092409</w:t>
      </w:r>
      <w:r w:rsidRPr="00E42449">
        <w:rPr>
          <w:rFonts w:ascii="Arial" w:hAnsi="Arial" w:cs="Arial"/>
          <w:b w:val="0"/>
          <w:sz w:val="20"/>
          <w:lang w:val="en-US"/>
        </w:rPr>
        <w:t xml:space="preserve"> / Cellphone Back-Up +56 9 98265187</w:t>
      </w:r>
    </w:p>
    <w:p w:rsidR="00A542E7" w:rsidRPr="006B13CF" w:rsidRDefault="002A28ED" w:rsidP="006B13CF">
      <w:pPr>
        <w:pBdr>
          <w:bottom w:val="threeDEmboss" w:sz="24" w:space="1" w:color="auto"/>
        </w:pBdr>
        <w:jc w:val="center"/>
        <w:rPr>
          <w:rFonts w:ascii="Arial" w:hAnsi="Arial" w:cs="Arial"/>
          <w:sz w:val="20"/>
        </w:rPr>
      </w:pPr>
      <w:r w:rsidRPr="006B13CF">
        <w:rPr>
          <w:rFonts w:ascii="Arial" w:hAnsi="Arial" w:cs="Arial"/>
          <w:sz w:val="20"/>
        </w:rPr>
        <w:t xml:space="preserve">Email: </w:t>
      </w:r>
      <w:r w:rsidR="00AF1E4E" w:rsidRPr="006B13CF">
        <w:rPr>
          <w:rFonts w:ascii="Arial" w:hAnsi="Arial" w:cs="Arial"/>
          <w:sz w:val="20"/>
        </w:rPr>
        <w:t>jpfrancog@gmail.com</w:t>
      </w:r>
    </w:p>
    <w:p w:rsidR="00A542E7" w:rsidRPr="006B13CF" w:rsidRDefault="00A542E7" w:rsidP="006B13CF">
      <w:pPr>
        <w:pStyle w:val="Heading3"/>
        <w:keepNext w:val="0"/>
        <w:spacing w:line="240" w:lineRule="auto"/>
        <w:rPr>
          <w:rFonts w:ascii="Arial" w:hAnsi="Arial" w:cs="Arial"/>
          <w:b w:val="0"/>
          <w:sz w:val="20"/>
        </w:rPr>
      </w:pPr>
    </w:p>
    <w:p w:rsidR="00A542E7" w:rsidRPr="006B13CF" w:rsidRDefault="00A542E7" w:rsidP="006B13CF">
      <w:pPr>
        <w:pStyle w:val="Heading3"/>
        <w:keepNext w:val="0"/>
        <w:shd w:val="clear" w:color="auto" w:fill="000000"/>
        <w:spacing w:line="240" w:lineRule="auto"/>
        <w:rPr>
          <w:rFonts w:ascii="Arial" w:hAnsi="Arial" w:cs="Arial"/>
          <w:color w:val="FFFFFF"/>
          <w:szCs w:val="24"/>
        </w:rPr>
      </w:pPr>
      <w:r w:rsidRPr="006B13CF">
        <w:rPr>
          <w:rFonts w:ascii="Arial" w:hAnsi="Arial" w:cs="Arial"/>
          <w:color w:val="FFFFFF"/>
          <w:szCs w:val="24"/>
        </w:rPr>
        <w:t>Resumen</w:t>
      </w:r>
    </w:p>
    <w:p w:rsidR="00A542E7" w:rsidRPr="006B13CF" w:rsidRDefault="00A542E7" w:rsidP="006B13CF">
      <w:pPr>
        <w:pStyle w:val="Heading3"/>
        <w:keepNext w:val="0"/>
        <w:spacing w:line="120" w:lineRule="exact"/>
        <w:rPr>
          <w:rFonts w:ascii="Arial" w:hAnsi="Arial" w:cs="Arial"/>
          <w:b w:val="0"/>
          <w:sz w:val="20"/>
        </w:rPr>
      </w:pPr>
    </w:p>
    <w:p w:rsidR="006E7116" w:rsidRPr="003A016A" w:rsidRDefault="00F51C00" w:rsidP="006E7116">
      <w:pPr>
        <w:pStyle w:val="HTMLPreformatted"/>
        <w:shd w:val="clear" w:color="auto" w:fill="FFFFFF"/>
        <w:rPr>
          <w:rFonts w:ascii="Arial" w:hAnsi="Arial" w:cs="Arial"/>
          <w:bCs/>
          <w:lang w:val="es-ES_tradnl" w:eastAsia="es-ES"/>
        </w:rPr>
      </w:pPr>
      <w:r w:rsidRPr="003A016A">
        <w:rPr>
          <w:rFonts w:ascii="Arial" w:hAnsi="Arial" w:cs="Arial"/>
          <w:bCs/>
          <w:lang w:val="es-ES_tradnl" w:eastAsia="es-ES"/>
        </w:rPr>
        <w:t xml:space="preserve">Contador Auditor, con </w:t>
      </w:r>
      <w:r w:rsidR="006E7116" w:rsidRPr="003A016A">
        <w:rPr>
          <w:rFonts w:ascii="Arial" w:hAnsi="Arial" w:cs="Arial"/>
          <w:bCs/>
          <w:lang w:val="es-ES_tradnl" w:eastAsia="es-ES"/>
        </w:rPr>
        <w:t xml:space="preserve">dominio avanzado </w:t>
      </w:r>
      <w:r w:rsidRPr="003A016A">
        <w:rPr>
          <w:rFonts w:ascii="Arial" w:hAnsi="Arial" w:cs="Arial"/>
          <w:bCs/>
          <w:lang w:val="es-ES_tradnl" w:eastAsia="es-ES"/>
        </w:rPr>
        <w:t>de inglés. Líder transformacional con más de 1</w:t>
      </w:r>
      <w:r w:rsidR="006E7116" w:rsidRPr="003A016A">
        <w:rPr>
          <w:rFonts w:ascii="Arial" w:hAnsi="Arial" w:cs="Arial"/>
          <w:bCs/>
          <w:lang w:val="es-ES_tradnl" w:eastAsia="es-ES"/>
        </w:rPr>
        <w:t>7</w:t>
      </w:r>
      <w:r w:rsidRPr="003A016A">
        <w:rPr>
          <w:rFonts w:ascii="Arial" w:hAnsi="Arial" w:cs="Arial"/>
          <w:bCs/>
          <w:lang w:val="es-ES_tradnl" w:eastAsia="es-ES"/>
        </w:rPr>
        <w:t xml:space="preserve"> años de experiencia en Contabilidad, Finanzas</w:t>
      </w:r>
      <w:r w:rsidR="006E7116" w:rsidRPr="003A016A">
        <w:rPr>
          <w:rFonts w:ascii="Arial" w:hAnsi="Arial" w:cs="Arial"/>
          <w:bCs/>
          <w:lang w:val="es-ES_tradnl" w:eastAsia="es-ES"/>
        </w:rPr>
        <w:t xml:space="preserve">, </w:t>
      </w:r>
      <w:r w:rsidRPr="003A016A">
        <w:rPr>
          <w:rFonts w:ascii="Arial" w:hAnsi="Arial" w:cs="Arial"/>
          <w:bCs/>
          <w:lang w:val="es-ES_tradnl" w:eastAsia="es-ES"/>
        </w:rPr>
        <w:t>Auditoría</w:t>
      </w:r>
      <w:r w:rsidR="006E7116" w:rsidRPr="003A016A">
        <w:rPr>
          <w:rFonts w:ascii="Arial" w:hAnsi="Arial" w:cs="Arial"/>
          <w:bCs/>
          <w:lang w:val="es-ES_tradnl" w:eastAsia="es-ES"/>
        </w:rPr>
        <w:t xml:space="preserve"> e Informes en empresas que cotizan en bolsa. Especial conocimiento de IFRS. Usuario clave en la implementación, mejora continua y operación de proyectos ERP (JDEdwards y Sap R/3). Amplia experiencia en formación de equipos de alto rendimiento.</w:t>
      </w:r>
    </w:p>
    <w:p w:rsidR="00F51C00" w:rsidRPr="003A016A" w:rsidRDefault="00F51C00" w:rsidP="006A4980">
      <w:pPr>
        <w:pStyle w:val="HTMLPreformatted"/>
        <w:shd w:val="clear" w:color="auto" w:fill="FFFFFF"/>
        <w:rPr>
          <w:rFonts w:ascii="Arial" w:hAnsi="Arial" w:cs="Arial"/>
          <w:bCs/>
          <w:lang w:val="es-ES_tradnl" w:eastAsia="es-ES"/>
        </w:rPr>
      </w:pPr>
      <w:r w:rsidRPr="003A016A">
        <w:rPr>
          <w:rFonts w:ascii="Arial" w:hAnsi="Arial" w:cs="Arial"/>
          <w:bCs/>
          <w:lang w:val="es-ES_tradnl" w:eastAsia="es-ES"/>
        </w:rPr>
        <w:t xml:space="preserve">Actualmente como </w:t>
      </w:r>
      <w:r w:rsidR="00E42449">
        <w:rPr>
          <w:rFonts w:ascii="Arial" w:hAnsi="Arial" w:cs="Arial"/>
          <w:bCs/>
          <w:lang w:val="es-ES_tradnl" w:eastAsia="es-ES"/>
        </w:rPr>
        <w:t xml:space="preserve">Sub Gerente </w:t>
      </w:r>
      <w:r w:rsidR="006E7116" w:rsidRPr="003A016A">
        <w:rPr>
          <w:rFonts w:ascii="Arial" w:hAnsi="Arial" w:cs="Arial"/>
          <w:bCs/>
          <w:lang w:val="es-ES_tradnl" w:eastAsia="es-ES"/>
        </w:rPr>
        <w:t xml:space="preserve">en </w:t>
      </w:r>
      <w:r w:rsidR="006A4980" w:rsidRPr="003A016A">
        <w:rPr>
          <w:rFonts w:ascii="Arial" w:hAnsi="Arial" w:cs="Arial"/>
          <w:bCs/>
          <w:lang w:val="es-ES_tradnl" w:eastAsia="es-ES"/>
        </w:rPr>
        <w:t xml:space="preserve">Planificación Financiera y </w:t>
      </w:r>
      <w:r w:rsidR="006E7116" w:rsidRPr="003A016A">
        <w:rPr>
          <w:rFonts w:ascii="Arial" w:hAnsi="Arial" w:cs="Arial"/>
          <w:bCs/>
          <w:lang w:val="es-ES_tradnl" w:eastAsia="es-ES"/>
        </w:rPr>
        <w:t xml:space="preserve">Control de Gestión </w:t>
      </w:r>
      <w:r w:rsidR="00E42449">
        <w:rPr>
          <w:rFonts w:ascii="Arial" w:hAnsi="Arial" w:cs="Arial"/>
          <w:bCs/>
          <w:lang w:val="es-ES_tradnl" w:eastAsia="es-ES"/>
        </w:rPr>
        <w:t>de</w:t>
      </w:r>
      <w:r w:rsidR="006A4980" w:rsidRPr="003A016A">
        <w:rPr>
          <w:rFonts w:ascii="Arial" w:hAnsi="Arial" w:cs="Arial"/>
          <w:bCs/>
          <w:lang w:val="es-ES_tradnl" w:eastAsia="es-ES"/>
        </w:rPr>
        <w:t xml:space="preserve"> Minera Mantos de Oro</w:t>
      </w:r>
      <w:r w:rsidR="00E42449">
        <w:rPr>
          <w:rFonts w:ascii="Arial" w:hAnsi="Arial" w:cs="Arial"/>
          <w:bCs/>
          <w:lang w:val="es-ES_tradnl" w:eastAsia="es-ES"/>
        </w:rPr>
        <w:t>,</w:t>
      </w:r>
      <w:r w:rsidRPr="003A016A">
        <w:rPr>
          <w:rFonts w:ascii="Arial" w:hAnsi="Arial" w:cs="Arial"/>
          <w:bCs/>
          <w:lang w:val="es-ES_tradnl" w:eastAsia="es-ES"/>
        </w:rPr>
        <w:t xml:space="preserve"> parte del grupo Kinross</w:t>
      </w:r>
      <w:r w:rsidR="006E7116" w:rsidRPr="003A016A">
        <w:rPr>
          <w:rFonts w:ascii="Arial" w:hAnsi="Arial" w:cs="Arial"/>
          <w:bCs/>
          <w:lang w:val="es-ES_tradnl" w:eastAsia="es-ES"/>
        </w:rPr>
        <w:t xml:space="preserve"> </w:t>
      </w:r>
      <w:r w:rsidRPr="003A016A">
        <w:rPr>
          <w:rFonts w:ascii="Arial" w:hAnsi="Arial" w:cs="Arial"/>
          <w:bCs/>
          <w:lang w:val="es-ES_tradnl" w:eastAsia="es-ES"/>
        </w:rPr>
        <w:t>Gold Corporation</w:t>
      </w:r>
      <w:r w:rsidR="006A4980" w:rsidRPr="003A016A">
        <w:rPr>
          <w:rFonts w:ascii="Arial" w:hAnsi="Arial" w:cs="Arial"/>
          <w:bCs/>
          <w:lang w:val="es-ES_tradnl" w:eastAsia="es-ES"/>
        </w:rPr>
        <w:t>.</w:t>
      </w:r>
      <w:r w:rsidRPr="003A016A">
        <w:rPr>
          <w:rFonts w:ascii="Arial" w:hAnsi="Arial" w:cs="Arial"/>
          <w:bCs/>
          <w:lang w:val="es-ES_tradnl" w:eastAsia="es-ES"/>
        </w:rPr>
        <w:t xml:space="preserve"> Participa</w:t>
      </w:r>
      <w:r w:rsidR="006A4980" w:rsidRPr="003A016A">
        <w:rPr>
          <w:rFonts w:ascii="Arial" w:hAnsi="Arial" w:cs="Arial"/>
          <w:bCs/>
          <w:lang w:val="es-ES_tradnl" w:eastAsia="es-ES"/>
        </w:rPr>
        <w:t>ción</w:t>
      </w:r>
      <w:r w:rsidRPr="003A016A">
        <w:rPr>
          <w:rFonts w:ascii="Arial" w:hAnsi="Arial" w:cs="Arial"/>
          <w:bCs/>
          <w:lang w:val="es-ES_tradnl" w:eastAsia="es-ES"/>
        </w:rPr>
        <w:t xml:space="preserve"> en Proyectos de Reorganización </w:t>
      </w:r>
      <w:r w:rsidR="00C6258A">
        <w:rPr>
          <w:rFonts w:ascii="Arial" w:hAnsi="Arial" w:cs="Arial"/>
          <w:bCs/>
          <w:lang w:val="es-ES_tradnl" w:eastAsia="es-ES"/>
        </w:rPr>
        <w:t>S</w:t>
      </w:r>
      <w:r w:rsidRPr="003A016A">
        <w:rPr>
          <w:rFonts w:ascii="Arial" w:hAnsi="Arial" w:cs="Arial"/>
          <w:bCs/>
          <w:lang w:val="es-ES_tradnl" w:eastAsia="es-ES"/>
        </w:rPr>
        <w:t xml:space="preserve">ocietaria y Planificación Tributaria. </w:t>
      </w:r>
    </w:p>
    <w:p w:rsidR="006E7116" w:rsidRPr="003A016A" w:rsidRDefault="006E7116" w:rsidP="003A016A">
      <w:pPr>
        <w:jc w:val="both"/>
        <w:rPr>
          <w:rFonts w:ascii="Arial" w:hAnsi="Arial" w:cs="Arial"/>
          <w:bCs/>
          <w:sz w:val="20"/>
        </w:rPr>
      </w:pPr>
      <w:r w:rsidRPr="003A016A">
        <w:rPr>
          <w:rFonts w:ascii="Arial" w:hAnsi="Arial" w:cs="Arial"/>
          <w:bCs/>
          <w:sz w:val="20"/>
        </w:rPr>
        <w:t>En desempeño laboral, experiencia en dos de las cuatro grandes firmas de auditoría para compañías mineras y de manufactura industrial relevantes, que incluyen monitoreo de procesos de control interno, auditorías forenses, auditorías de información financiera intermedia y final, bajo NIIF, US GAAP y cumplimiento de los estándares del Consejo de Supervisión Contable de la Empresa Pública (PCAOB). Amplia experiencia en la elaboración de informes sobre estados financieros individuales y consolidados. En 17 años de experiencia, ha desarrollado habilidades de liderazgo, motivación de equipos bajo presión y promoción de</w:t>
      </w:r>
      <w:r w:rsidR="003A016A" w:rsidRPr="003A016A">
        <w:rPr>
          <w:rFonts w:ascii="Arial" w:hAnsi="Arial" w:cs="Arial"/>
          <w:bCs/>
          <w:sz w:val="20"/>
        </w:rPr>
        <w:t>l compromiso organizacional</w:t>
      </w:r>
      <w:r w:rsidRPr="003A016A">
        <w:rPr>
          <w:rFonts w:ascii="Arial" w:hAnsi="Arial" w:cs="Arial"/>
          <w:bCs/>
          <w:sz w:val="20"/>
        </w:rPr>
        <w:t>. En experiencia profesional ha manejado equipos de hasta 10 miembros.</w:t>
      </w:r>
    </w:p>
    <w:p w:rsidR="006B13CF" w:rsidRPr="006B13CF" w:rsidRDefault="006B13CF" w:rsidP="006B13CF">
      <w:pPr>
        <w:jc w:val="both"/>
        <w:rPr>
          <w:rFonts w:ascii="Arial" w:hAnsi="Arial" w:cs="Arial"/>
          <w:sz w:val="20"/>
        </w:rPr>
      </w:pPr>
    </w:p>
    <w:p w:rsidR="00A542E7" w:rsidRPr="006B13CF" w:rsidRDefault="00A542E7" w:rsidP="006B13CF">
      <w:pPr>
        <w:pStyle w:val="Heading3"/>
        <w:keepNext w:val="0"/>
        <w:shd w:val="clear" w:color="auto" w:fill="000000"/>
        <w:spacing w:line="240" w:lineRule="auto"/>
        <w:rPr>
          <w:rFonts w:ascii="Arial" w:hAnsi="Arial" w:cs="Arial"/>
          <w:color w:val="FFFFFF"/>
          <w:szCs w:val="24"/>
        </w:rPr>
      </w:pPr>
      <w:r w:rsidRPr="006B13CF">
        <w:rPr>
          <w:rFonts w:ascii="Arial" w:hAnsi="Arial" w:cs="Arial"/>
          <w:color w:val="FFFFFF"/>
          <w:szCs w:val="24"/>
        </w:rPr>
        <w:t>Experiencia Laboral</w:t>
      </w:r>
    </w:p>
    <w:p w:rsidR="00BB7995" w:rsidRPr="00DC17EB" w:rsidRDefault="002932A5" w:rsidP="006B13CF">
      <w:pPr>
        <w:numPr>
          <w:ilvl w:val="0"/>
          <w:numId w:val="8"/>
        </w:numPr>
        <w:jc w:val="both"/>
        <w:rPr>
          <w:rFonts w:ascii="Arial" w:hAnsi="Arial" w:cs="Arial"/>
          <w:sz w:val="20"/>
          <w:u w:val="single"/>
          <w:lang w:val="es-ES"/>
        </w:rPr>
      </w:pPr>
      <w:r w:rsidRPr="00DC17EB">
        <w:rPr>
          <w:rFonts w:ascii="Arial" w:hAnsi="Arial" w:cs="Arial"/>
          <w:sz w:val="20"/>
          <w:u w:val="single"/>
          <w:lang w:val="es-ES"/>
        </w:rPr>
        <w:t>Mar</w:t>
      </w:r>
      <w:r w:rsidR="00DC17EB">
        <w:rPr>
          <w:rFonts w:ascii="Arial" w:hAnsi="Arial" w:cs="Arial"/>
          <w:sz w:val="20"/>
          <w:u w:val="single"/>
          <w:lang w:val="es-ES"/>
        </w:rPr>
        <w:t xml:space="preserve">zo </w:t>
      </w:r>
      <w:r w:rsidR="001D1175" w:rsidRPr="00DC17EB">
        <w:rPr>
          <w:rFonts w:ascii="Arial" w:hAnsi="Arial" w:cs="Arial"/>
          <w:sz w:val="20"/>
          <w:u w:val="single"/>
          <w:lang w:val="es-ES"/>
        </w:rPr>
        <w:t>20</w:t>
      </w:r>
      <w:r w:rsidRPr="00DC17EB">
        <w:rPr>
          <w:rFonts w:ascii="Arial" w:hAnsi="Arial" w:cs="Arial"/>
          <w:sz w:val="20"/>
          <w:u w:val="single"/>
          <w:lang w:val="es-ES"/>
        </w:rPr>
        <w:t>10</w:t>
      </w:r>
      <w:r w:rsidR="00BB7995" w:rsidRPr="00DC17EB">
        <w:rPr>
          <w:rFonts w:ascii="Arial" w:hAnsi="Arial" w:cs="Arial"/>
          <w:sz w:val="20"/>
          <w:u w:val="single"/>
          <w:lang w:val="es-ES"/>
        </w:rPr>
        <w:t xml:space="preserve">-a la fecha: </w:t>
      </w:r>
      <w:r w:rsidRPr="00DC17EB">
        <w:rPr>
          <w:rFonts w:ascii="Arial" w:hAnsi="Arial" w:cs="Arial"/>
          <w:b/>
          <w:sz w:val="20"/>
          <w:u w:val="single"/>
          <w:lang w:val="es-ES"/>
        </w:rPr>
        <w:t xml:space="preserve">Kinross </w:t>
      </w:r>
      <w:r w:rsidR="001B6958" w:rsidRPr="00DC17EB">
        <w:rPr>
          <w:rFonts w:ascii="Arial" w:hAnsi="Arial" w:cs="Arial"/>
          <w:b/>
          <w:sz w:val="20"/>
          <w:u w:val="single"/>
          <w:lang w:val="es-ES"/>
        </w:rPr>
        <w:t xml:space="preserve">Minera </w:t>
      </w:r>
      <w:r w:rsidRPr="00DC17EB">
        <w:rPr>
          <w:rFonts w:ascii="Arial" w:hAnsi="Arial" w:cs="Arial"/>
          <w:b/>
          <w:sz w:val="20"/>
          <w:u w:val="single"/>
          <w:lang w:val="es-ES"/>
        </w:rPr>
        <w:t>Chile</w:t>
      </w:r>
    </w:p>
    <w:p w:rsidR="00DC17EB" w:rsidRPr="00DC17EB" w:rsidRDefault="00DC17EB" w:rsidP="00DC17EB">
      <w:pPr>
        <w:ind w:left="720"/>
        <w:jc w:val="both"/>
        <w:rPr>
          <w:rFonts w:ascii="Arial" w:hAnsi="Arial" w:cs="Arial"/>
          <w:sz w:val="20"/>
          <w:u w:val="single"/>
          <w:lang w:val="es-ES"/>
        </w:rPr>
      </w:pPr>
    </w:p>
    <w:p w:rsidR="00D70C9C" w:rsidRPr="00D70C9C" w:rsidRDefault="00BB7995" w:rsidP="00D70C9C">
      <w:pPr>
        <w:pStyle w:val="Heading4"/>
        <w:tabs>
          <w:tab w:val="right" w:pos="9072"/>
        </w:tabs>
        <w:jc w:val="both"/>
        <w:rPr>
          <w:rFonts w:ascii="Arial" w:hAnsi="Arial" w:cs="Arial"/>
          <w:sz w:val="20"/>
          <w:lang w:val="es-CL"/>
        </w:rPr>
      </w:pPr>
      <w:r w:rsidRPr="00D70C9C">
        <w:rPr>
          <w:rFonts w:ascii="Arial" w:hAnsi="Arial" w:cs="Arial"/>
          <w:bCs w:val="0"/>
          <w:color w:val="FFFFFF"/>
          <w:sz w:val="20"/>
          <w:highlight w:val="black"/>
          <w:lang w:val="es-CL"/>
        </w:rPr>
        <w:t>Carg</w:t>
      </w:r>
      <w:r w:rsidR="00D70C9C">
        <w:rPr>
          <w:rFonts w:ascii="Arial" w:hAnsi="Arial" w:cs="Arial"/>
          <w:bCs w:val="0"/>
          <w:color w:val="FFFFFF"/>
          <w:sz w:val="20"/>
          <w:highlight w:val="black"/>
          <w:lang w:val="es-CL"/>
        </w:rPr>
        <w:t>os</w:t>
      </w:r>
      <w:r w:rsidRPr="00D70C9C">
        <w:rPr>
          <w:rFonts w:ascii="Arial" w:hAnsi="Arial" w:cs="Arial"/>
          <w:sz w:val="20"/>
          <w:lang w:val="es-CL"/>
        </w:rPr>
        <w:t xml:space="preserve">: </w:t>
      </w:r>
      <w:r w:rsidR="00D70C9C">
        <w:rPr>
          <w:rFonts w:ascii="Arial" w:hAnsi="Arial" w:cs="Arial"/>
          <w:sz w:val="20"/>
          <w:lang w:val="es-CL"/>
        </w:rPr>
        <w:t>Superintendente</w:t>
      </w:r>
      <w:r w:rsidR="00D70C9C" w:rsidRPr="00D70C9C">
        <w:rPr>
          <w:rFonts w:ascii="Arial" w:hAnsi="Arial" w:cs="Arial"/>
          <w:sz w:val="20"/>
          <w:lang w:val="es-CL"/>
        </w:rPr>
        <w:t xml:space="preserve"> Control de Gestión Mantos de Oro – Ene 2018 a Dic 2018</w:t>
      </w:r>
    </w:p>
    <w:p w:rsidR="00D70C9C" w:rsidRDefault="00D70C9C" w:rsidP="00D70C9C">
      <w:pPr>
        <w:pStyle w:val="Heading4"/>
        <w:tabs>
          <w:tab w:val="right" w:pos="9072"/>
        </w:tabs>
        <w:jc w:val="both"/>
        <w:rPr>
          <w:rFonts w:ascii="Arial" w:hAnsi="Arial" w:cs="Arial"/>
          <w:sz w:val="20"/>
          <w:lang w:val="es-CL"/>
        </w:rPr>
      </w:pPr>
      <w:r>
        <w:rPr>
          <w:rFonts w:ascii="Arial" w:hAnsi="Arial" w:cs="Arial"/>
          <w:sz w:val="20"/>
          <w:lang w:val="es-CL"/>
        </w:rPr>
        <w:t xml:space="preserve">              </w:t>
      </w:r>
      <w:r w:rsidRPr="00D70C9C">
        <w:rPr>
          <w:rFonts w:ascii="Arial" w:hAnsi="Arial" w:cs="Arial"/>
          <w:sz w:val="20"/>
          <w:lang w:val="es-CL"/>
        </w:rPr>
        <w:t>Jefe Contabilidad Kinross Chile – Ene 2014 a Dic 2017</w:t>
      </w:r>
    </w:p>
    <w:p w:rsidR="00D70C9C" w:rsidRDefault="00D70C9C" w:rsidP="00D70C9C">
      <w:pPr>
        <w:pStyle w:val="Heading4"/>
        <w:tabs>
          <w:tab w:val="right" w:pos="9072"/>
        </w:tabs>
        <w:jc w:val="both"/>
        <w:rPr>
          <w:rFonts w:ascii="Arial" w:hAnsi="Arial" w:cs="Arial"/>
          <w:sz w:val="20"/>
          <w:lang w:val="es-CL"/>
        </w:rPr>
      </w:pPr>
      <w:r>
        <w:rPr>
          <w:rFonts w:ascii="Arial" w:hAnsi="Arial" w:cs="Arial"/>
          <w:sz w:val="20"/>
          <w:lang w:val="es-CL"/>
        </w:rPr>
        <w:t xml:space="preserve">              </w:t>
      </w:r>
      <w:r w:rsidRPr="00D70C9C">
        <w:rPr>
          <w:rFonts w:ascii="Arial" w:hAnsi="Arial" w:cs="Arial"/>
          <w:sz w:val="20"/>
          <w:lang w:val="es-CL"/>
        </w:rPr>
        <w:t>Jefe Contabilidad Mant</w:t>
      </w:r>
      <w:r>
        <w:rPr>
          <w:rFonts w:ascii="Arial" w:hAnsi="Arial" w:cs="Arial"/>
          <w:sz w:val="20"/>
          <w:lang w:val="es-CL"/>
        </w:rPr>
        <w:t>os de Oro – Sep 2012 a Dic 2013</w:t>
      </w:r>
    </w:p>
    <w:p w:rsidR="00D70C9C" w:rsidRPr="00D70C9C" w:rsidRDefault="00D70C9C" w:rsidP="00D70C9C">
      <w:pPr>
        <w:pStyle w:val="Heading4"/>
        <w:tabs>
          <w:tab w:val="right" w:pos="9072"/>
        </w:tabs>
        <w:jc w:val="both"/>
        <w:rPr>
          <w:rFonts w:ascii="Arial" w:hAnsi="Arial" w:cs="Arial"/>
          <w:sz w:val="20"/>
          <w:lang w:val="es-CL"/>
        </w:rPr>
      </w:pPr>
      <w:r>
        <w:rPr>
          <w:rFonts w:ascii="Arial" w:hAnsi="Arial" w:cs="Arial"/>
          <w:sz w:val="20"/>
          <w:lang w:val="es-CL"/>
        </w:rPr>
        <w:t xml:space="preserve">              </w:t>
      </w:r>
      <w:r w:rsidRPr="00D70C9C">
        <w:rPr>
          <w:rFonts w:ascii="Arial" w:hAnsi="Arial" w:cs="Arial"/>
          <w:sz w:val="20"/>
          <w:lang w:val="es-CL"/>
        </w:rPr>
        <w:t>Jefe Contabilidad Proyecto Minera Lobo M</w:t>
      </w:r>
      <w:r>
        <w:rPr>
          <w:rFonts w:ascii="Arial" w:hAnsi="Arial" w:cs="Arial"/>
          <w:sz w:val="20"/>
          <w:lang w:val="es-CL"/>
        </w:rPr>
        <w:t>arte– Feb2012 a Sep 2012</w:t>
      </w:r>
    </w:p>
    <w:p w:rsidR="00DC17EB" w:rsidRPr="00DC17EB" w:rsidRDefault="00D70C9C" w:rsidP="00D70C9C">
      <w:pPr>
        <w:pStyle w:val="Heading4"/>
        <w:keepNext w:val="0"/>
        <w:tabs>
          <w:tab w:val="right" w:pos="9072"/>
        </w:tabs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  <w:lang w:val="es-CL"/>
        </w:rPr>
        <w:t xml:space="preserve">              </w:t>
      </w:r>
      <w:r w:rsidRPr="00D70C9C">
        <w:rPr>
          <w:rFonts w:ascii="Arial" w:hAnsi="Arial" w:cs="Arial"/>
          <w:sz w:val="20"/>
          <w:lang w:val="es-CL"/>
        </w:rPr>
        <w:t xml:space="preserve">Líder Financiero en Implementación de JDE – Mar 2010 a </w:t>
      </w:r>
      <w:r>
        <w:rPr>
          <w:rFonts w:ascii="Arial" w:hAnsi="Arial" w:cs="Arial"/>
          <w:sz w:val="20"/>
          <w:lang w:val="es-CL"/>
        </w:rPr>
        <w:t>Ene</w:t>
      </w:r>
      <w:r w:rsidRPr="00D70C9C">
        <w:rPr>
          <w:rFonts w:ascii="Arial" w:hAnsi="Arial" w:cs="Arial"/>
          <w:sz w:val="20"/>
          <w:lang w:val="es-CL"/>
        </w:rPr>
        <w:t xml:space="preserve"> 201</w:t>
      </w:r>
      <w:r>
        <w:rPr>
          <w:rFonts w:ascii="Arial" w:hAnsi="Arial" w:cs="Arial"/>
          <w:sz w:val="20"/>
          <w:lang w:val="es-CL"/>
        </w:rPr>
        <w:t>2</w:t>
      </w:r>
      <w:r w:rsidR="00BB7995" w:rsidRPr="00DC17EB">
        <w:rPr>
          <w:rFonts w:ascii="Arial" w:hAnsi="Arial" w:cs="Arial"/>
          <w:b w:val="0"/>
          <w:sz w:val="20"/>
        </w:rPr>
        <w:t>.</w:t>
      </w:r>
      <w:r w:rsidR="00BB7995" w:rsidRPr="00DC17EB">
        <w:rPr>
          <w:rFonts w:ascii="Arial" w:hAnsi="Arial" w:cs="Arial"/>
          <w:sz w:val="20"/>
        </w:rPr>
        <w:tab/>
      </w:r>
    </w:p>
    <w:p w:rsidR="00DC17EB" w:rsidRDefault="00DC17EB" w:rsidP="00DC17EB">
      <w:pPr>
        <w:rPr>
          <w:rFonts w:ascii="Arial" w:hAnsi="Arial" w:cs="Arial"/>
          <w:sz w:val="20"/>
        </w:rPr>
      </w:pPr>
    </w:p>
    <w:p w:rsidR="00F51C00" w:rsidRPr="00F51C00" w:rsidRDefault="00BB7995" w:rsidP="00F51C00">
      <w:pPr>
        <w:pStyle w:val="Heading4"/>
        <w:tabs>
          <w:tab w:val="right" w:pos="9072"/>
        </w:tabs>
        <w:jc w:val="both"/>
        <w:rPr>
          <w:rFonts w:ascii="Arial" w:hAnsi="Arial" w:cs="Arial"/>
          <w:b w:val="0"/>
          <w:sz w:val="20"/>
        </w:rPr>
      </w:pPr>
      <w:r w:rsidRPr="00DC17EB">
        <w:rPr>
          <w:rFonts w:ascii="Arial" w:hAnsi="Arial" w:cs="Arial"/>
          <w:bCs w:val="0"/>
          <w:color w:val="FFFFFF"/>
          <w:sz w:val="20"/>
          <w:highlight w:val="black"/>
        </w:rPr>
        <w:t>Funciones</w:t>
      </w:r>
      <w:r w:rsidR="004F054B" w:rsidRPr="00DC17EB">
        <w:rPr>
          <w:rFonts w:ascii="Arial" w:hAnsi="Arial" w:cs="Arial"/>
          <w:sz w:val="20"/>
        </w:rPr>
        <w:t>:</w:t>
      </w:r>
      <w:r w:rsidRPr="00DC17EB">
        <w:rPr>
          <w:rFonts w:ascii="Arial" w:hAnsi="Arial" w:cs="Arial"/>
          <w:b w:val="0"/>
          <w:sz w:val="20"/>
        </w:rPr>
        <w:t xml:space="preserve"> </w:t>
      </w:r>
      <w:r w:rsidR="00F51C00" w:rsidRPr="00F51C00">
        <w:rPr>
          <w:rFonts w:ascii="Arial" w:hAnsi="Arial" w:cs="Arial"/>
          <w:b w:val="0"/>
          <w:sz w:val="20"/>
        </w:rPr>
        <w:t xml:space="preserve">Responsable final para Chile de asegurar cumplimiento de las </w:t>
      </w:r>
      <w:r w:rsidR="00970871" w:rsidRPr="00F51C00">
        <w:rPr>
          <w:rFonts w:ascii="Arial" w:hAnsi="Arial" w:cs="Arial"/>
          <w:b w:val="0"/>
          <w:sz w:val="20"/>
        </w:rPr>
        <w:t>Políticas</w:t>
      </w:r>
      <w:r w:rsidR="00F51C00" w:rsidRPr="00F51C00">
        <w:rPr>
          <w:rFonts w:ascii="Arial" w:hAnsi="Arial" w:cs="Arial"/>
          <w:b w:val="0"/>
          <w:sz w:val="20"/>
        </w:rPr>
        <w:t xml:space="preserve"> y Procedimientos Corporativos</w:t>
      </w:r>
    </w:p>
    <w:p w:rsidR="00F51C00" w:rsidRPr="00F51C00" w:rsidRDefault="00F51C00" w:rsidP="00F51C00">
      <w:pPr>
        <w:pStyle w:val="Heading4"/>
        <w:tabs>
          <w:tab w:val="right" w:pos="9072"/>
        </w:tabs>
        <w:jc w:val="both"/>
        <w:rPr>
          <w:rFonts w:ascii="Arial" w:hAnsi="Arial" w:cs="Arial"/>
          <w:b w:val="0"/>
          <w:sz w:val="20"/>
        </w:rPr>
      </w:pPr>
      <w:r w:rsidRPr="00F51C00">
        <w:rPr>
          <w:rFonts w:ascii="Arial" w:hAnsi="Arial" w:cs="Arial"/>
          <w:b w:val="0"/>
          <w:sz w:val="20"/>
        </w:rPr>
        <w:t xml:space="preserve">Contables y Financieros. Responsable final para Chile de los Proyectos de Mejora </w:t>
      </w:r>
      <w:r w:rsidR="00970871" w:rsidRPr="00F51C00">
        <w:rPr>
          <w:rFonts w:ascii="Arial" w:hAnsi="Arial" w:cs="Arial"/>
          <w:b w:val="0"/>
          <w:sz w:val="20"/>
        </w:rPr>
        <w:t>Continua</w:t>
      </w:r>
      <w:r w:rsidRPr="00F51C00">
        <w:rPr>
          <w:rFonts w:ascii="Arial" w:hAnsi="Arial" w:cs="Arial"/>
          <w:b w:val="0"/>
          <w:sz w:val="20"/>
        </w:rPr>
        <w:t xml:space="preserve"> del ERP Corporativo.</w:t>
      </w:r>
    </w:p>
    <w:p w:rsidR="00F51C00" w:rsidRPr="00F51C00" w:rsidRDefault="00F51C00" w:rsidP="00F51C00">
      <w:pPr>
        <w:pStyle w:val="Heading4"/>
        <w:tabs>
          <w:tab w:val="right" w:pos="9072"/>
        </w:tabs>
        <w:jc w:val="both"/>
        <w:rPr>
          <w:rFonts w:ascii="Arial" w:hAnsi="Arial" w:cs="Arial"/>
          <w:b w:val="0"/>
          <w:sz w:val="20"/>
        </w:rPr>
      </w:pPr>
      <w:r w:rsidRPr="00F51C00">
        <w:rPr>
          <w:rFonts w:ascii="Arial" w:hAnsi="Arial" w:cs="Arial"/>
          <w:b w:val="0"/>
          <w:sz w:val="20"/>
        </w:rPr>
        <w:t>Key User de finanzas e integración, en la implementación de sistemas ERP, resguardando políticas y</w:t>
      </w:r>
    </w:p>
    <w:p w:rsidR="00F51C00" w:rsidRPr="00F51C00" w:rsidRDefault="00F51C00" w:rsidP="00F51C00">
      <w:pPr>
        <w:pStyle w:val="Heading4"/>
        <w:tabs>
          <w:tab w:val="right" w:pos="9072"/>
        </w:tabs>
        <w:jc w:val="both"/>
        <w:rPr>
          <w:rFonts w:ascii="Arial" w:hAnsi="Arial" w:cs="Arial"/>
          <w:b w:val="0"/>
          <w:sz w:val="20"/>
        </w:rPr>
      </w:pPr>
      <w:r w:rsidRPr="00F51C00">
        <w:rPr>
          <w:rFonts w:ascii="Arial" w:hAnsi="Arial" w:cs="Arial"/>
          <w:b w:val="0"/>
          <w:sz w:val="20"/>
        </w:rPr>
        <w:t>procedimientos corporativos y necesidades de normativa local</w:t>
      </w:r>
      <w:r w:rsidR="00FB799F">
        <w:rPr>
          <w:rFonts w:ascii="Arial" w:hAnsi="Arial" w:cs="Arial"/>
          <w:b w:val="0"/>
          <w:sz w:val="20"/>
        </w:rPr>
        <w:t xml:space="preserve"> (6 personas a cargo)</w:t>
      </w:r>
      <w:r w:rsidRPr="00F51C00">
        <w:rPr>
          <w:rFonts w:ascii="Arial" w:hAnsi="Arial" w:cs="Arial"/>
          <w:b w:val="0"/>
          <w:sz w:val="20"/>
        </w:rPr>
        <w:t>.</w:t>
      </w:r>
    </w:p>
    <w:p w:rsidR="00AC0C6B" w:rsidRDefault="00F51C00" w:rsidP="00F51C00">
      <w:pPr>
        <w:pStyle w:val="Heading4"/>
        <w:tabs>
          <w:tab w:val="right" w:pos="9072"/>
        </w:tabs>
        <w:jc w:val="both"/>
        <w:rPr>
          <w:rFonts w:ascii="Arial" w:hAnsi="Arial" w:cs="Arial"/>
          <w:b w:val="0"/>
          <w:sz w:val="20"/>
        </w:rPr>
      </w:pPr>
      <w:r w:rsidRPr="00F51C00">
        <w:rPr>
          <w:rFonts w:ascii="Arial" w:hAnsi="Arial" w:cs="Arial"/>
          <w:b w:val="0"/>
          <w:sz w:val="20"/>
        </w:rPr>
        <w:t>Representante de Finanzas de Chile, para proyectos de reorganización societaria y planificación tributaria.</w:t>
      </w:r>
    </w:p>
    <w:p w:rsidR="00B22CAB" w:rsidRPr="00DC17EB" w:rsidRDefault="00B22CAB" w:rsidP="006B13CF">
      <w:pPr>
        <w:pStyle w:val="Heading4"/>
        <w:keepNext w:val="0"/>
        <w:tabs>
          <w:tab w:val="right" w:pos="9072"/>
        </w:tabs>
        <w:jc w:val="both"/>
        <w:rPr>
          <w:rFonts w:ascii="Arial" w:hAnsi="Arial" w:cs="Arial"/>
          <w:sz w:val="20"/>
        </w:rPr>
      </w:pPr>
    </w:p>
    <w:p w:rsidR="00C03CCC" w:rsidRPr="00DC17EB" w:rsidRDefault="002932A5" w:rsidP="006B13CF">
      <w:pPr>
        <w:numPr>
          <w:ilvl w:val="0"/>
          <w:numId w:val="8"/>
        </w:numPr>
        <w:jc w:val="both"/>
        <w:rPr>
          <w:rFonts w:ascii="Arial" w:hAnsi="Arial" w:cs="Arial"/>
          <w:sz w:val="20"/>
        </w:rPr>
      </w:pPr>
      <w:r w:rsidRPr="00DC17EB">
        <w:rPr>
          <w:rFonts w:ascii="Arial" w:hAnsi="Arial" w:cs="Arial"/>
          <w:sz w:val="20"/>
          <w:u w:val="single"/>
          <w:lang w:val="es-ES"/>
        </w:rPr>
        <w:t>Ene</w:t>
      </w:r>
      <w:r w:rsidR="00DC17EB">
        <w:rPr>
          <w:rFonts w:ascii="Arial" w:hAnsi="Arial" w:cs="Arial"/>
          <w:sz w:val="20"/>
          <w:u w:val="single"/>
          <w:lang w:val="es-ES"/>
        </w:rPr>
        <w:t xml:space="preserve">ro </w:t>
      </w:r>
      <w:r w:rsidRPr="00DC17EB">
        <w:rPr>
          <w:rFonts w:ascii="Arial" w:hAnsi="Arial" w:cs="Arial"/>
          <w:sz w:val="20"/>
          <w:u w:val="single"/>
          <w:lang w:val="es-ES"/>
        </w:rPr>
        <w:t>2007</w:t>
      </w:r>
      <w:r w:rsidR="00C03CCC" w:rsidRPr="00DC17EB">
        <w:rPr>
          <w:rFonts w:ascii="Arial" w:hAnsi="Arial" w:cs="Arial"/>
          <w:sz w:val="20"/>
          <w:u w:val="single"/>
          <w:lang w:val="es-ES"/>
        </w:rPr>
        <w:t>-</w:t>
      </w:r>
      <w:r w:rsidR="00DC17EB">
        <w:rPr>
          <w:rFonts w:ascii="Arial" w:hAnsi="Arial" w:cs="Arial"/>
          <w:sz w:val="20"/>
          <w:u w:val="single"/>
          <w:lang w:val="es-ES"/>
        </w:rPr>
        <w:t xml:space="preserve"> </w:t>
      </w:r>
      <w:r w:rsidR="00C03CCC" w:rsidRPr="00DC17EB">
        <w:rPr>
          <w:rFonts w:ascii="Arial" w:hAnsi="Arial" w:cs="Arial"/>
          <w:sz w:val="20"/>
          <w:u w:val="single"/>
          <w:lang w:val="es-ES"/>
        </w:rPr>
        <w:t>Mar</w:t>
      </w:r>
      <w:r w:rsidR="00DC17EB">
        <w:rPr>
          <w:rFonts w:ascii="Arial" w:hAnsi="Arial" w:cs="Arial"/>
          <w:sz w:val="20"/>
          <w:u w:val="single"/>
          <w:lang w:val="es-ES"/>
        </w:rPr>
        <w:t xml:space="preserve">zo </w:t>
      </w:r>
      <w:r w:rsidR="00C03CCC" w:rsidRPr="00DC17EB">
        <w:rPr>
          <w:rFonts w:ascii="Arial" w:hAnsi="Arial" w:cs="Arial"/>
          <w:sz w:val="20"/>
          <w:u w:val="single"/>
          <w:lang w:val="es-ES"/>
        </w:rPr>
        <w:t>20</w:t>
      </w:r>
      <w:r w:rsidRPr="00DC17EB">
        <w:rPr>
          <w:rFonts w:ascii="Arial" w:hAnsi="Arial" w:cs="Arial"/>
          <w:sz w:val="20"/>
          <w:u w:val="single"/>
          <w:lang w:val="es-ES"/>
        </w:rPr>
        <w:t>10</w:t>
      </w:r>
      <w:r w:rsidR="00C03CCC" w:rsidRPr="00DC17EB">
        <w:rPr>
          <w:rFonts w:ascii="Arial" w:hAnsi="Arial" w:cs="Arial"/>
          <w:sz w:val="20"/>
          <w:u w:val="single"/>
          <w:lang w:val="es-ES"/>
        </w:rPr>
        <w:t xml:space="preserve">: </w:t>
      </w:r>
      <w:r w:rsidRPr="00DC17EB">
        <w:rPr>
          <w:rFonts w:ascii="Arial" w:hAnsi="Arial" w:cs="Arial"/>
          <w:b/>
          <w:sz w:val="20"/>
          <w:u w:val="single"/>
          <w:lang w:val="es-ES"/>
        </w:rPr>
        <w:t>KPMG</w:t>
      </w:r>
    </w:p>
    <w:p w:rsidR="00DC17EB" w:rsidRDefault="00DC17EB" w:rsidP="006B13CF">
      <w:pPr>
        <w:pStyle w:val="Heading4"/>
        <w:keepNext w:val="0"/>
        <w:tabs>
          <w:tab w:val="right" w:pos="9072"/>
        </w:tabs>
        <w:jc w:val="both"/>
        <w:rPr>
          <w:rFonts w:ascii="Arial" w:hAnsi="Arial" w:cs="Arial"/>
          <w:bCs w:val="0"/>
          <w:color w:val="FFFFFF"/>
          <w:sz w:val="20"/>
          <w:highlight w:val="black"/>
        </w:rPr>
      </w:pPr>
    </w:p>
    <w:p w:rsidR="00DC17EB" w:rsidRDefault="00A542E7" w:rsidP="006B13CF">
      <w:pPr>
        <w:pStyle w:val="Heading4"/>
        <w:keepNext w:val="0"/>
        <w:tabs>
          <w:tab w:val="right" w:pos="9072"/>
        </w:tabs>
        <w:jc w:val="both"/>
        <w:rPr>
          <w:rFonts w:ascii="Arial" w:hAnsi="Arial" w:cs="Arial"/>
          <w:sz w:val="20"/>
        </w:rPr>
      </w:pPr>
      <w:r w:rsidRPr="00DC17EB">
        <w:rPr>
          <w:rFonts w:ascii="Arial" w:hAnsi="Arial" w:cs="Arial"/>
          <w:bCs w:val="0"/>
          <w:color w:val="FFFFFF"/>
          <w:sz w:val="20"/>
          <w:highlight w:val="black"/>
        </w:rPr>
        <w:t>Cargo</w:t>
      </w:r>
      <w:r w:rsidRPr="00DC17EB">
        <w:rPr>
          <w:rFonts w:ascii="Arial" w:hAnsi="Arial" w:cs="Arial"/>
          <w:sz w:val="20"/>
        </w:rPr>
        <w:t xml:space="preserve">: </w:t>
      </w:r>
      <w:r w:rsidR="002932A5" w:rsidRPr="00DC17EB">
        <w:rPr>
          <w:rFonts w:ascii="Arial" w:hAnsi="Arial" w:cs="Arial"/>
          <w:sz w:val="20"/>
        </w:rPr>
        <w:t>Gerente de Auditoría</w:t>
      </w:r>
    </w:p>
    <w:p w:rsidR="00A542E7" w:rsidRPr="00DC17EB" w:rsidRDefault="00A542E7" w:rsidP="006B13CF">
      <w:pPr>
        <w:pStyle w:val="Heading4"/>
        <w:keepNext w:val="0"/>
        <w:tabs>
          <w:tab w:val="right" w:pos="9072"/>
        </w:tabs>
        <w:jc w:val="both"/>
        <w:rPr>
          <w:rFonts w:ascii="Arial" w:hAnsi="Arial" w:cs="Arial"/>
          <w:sz w:val="20"/>
        </w:rPr>
      </w:pPr>
      <w:r w:rsidRPr="00DC17EB">
        <w:rPr>
          <w:rFonts w:ascii="Arial" w:hAnsi="Arial" w:cs="Arial"/>
          <w:sz w:val="20"/>
        </w:rPr>
        <w:tab/>
      </w:r>
    </w:p>
    <w:p w:rsidR="00A542E7" w:rsidRPr="00DC17EB" w:rsidRDefault="00A542E7" w:rsidP="006B13CF">
      <w:pPr>
        <w:pStyle w:val="Heading4"/>
        <w:keepNext w:val="0"/>
        <w:tabs>
          <w:tab w:val="right" w:pos="9072"/>
        </w:tabs>
        <w:jc w:val="both"/>
        <w:rPr>
          <w:rFonts w:ascii="Arial" w:hAnsi="Arial" w:cs="Arial"/>
          <w:b w:val="0"/>
          <w:sz w:val="20"/>
        </w:rPr>
      </w:pPr>
      <w:r w:rsidRPr="00DC17EB">
        <w:rPr>
          <w:rFonts w:ascii="Arial" w:hAnsi="Arial" w:cs="Arial"/>
          <w:bCs w:val="0"/>
          <w:color w:val="FFFFFF"/>
          <w:sz w:val="20"/>
          <w:highlight w:val="black"/>
        </w:rPr>
        <w:t>Funciones:</w:t>
      </w:r>
      <w:r w:rsidRPr="00DC17EB">
        <w:rPr>
          <w:rFonts w:ascii="Arial" w:hAnsi="Arial" w:cs="Arial"/>
          <w:b w:val="0"/>
          <w:sz w:val="20"/>
        </w:rPr>
        <w:t xml:space="preserve"> </w:t>
      </w:r>
      <w:r w:rsidR="002932A5" w:rsidRPr="00DC17EB">
        <w:rPr>
          <w:rFonts w:ascii="Arial" w:hAnsi="Arial" w:cs="Arial"/>
          <w:b w:val="0"/>
          <w:sz w:val="20"/>
        </w:rPr>
        <w:t xml:space="preserve">Durante el último período lideró exitosamente auditorias de sociedades en su proceso de convergencia a normas internacionales de información financiera IFRS, como también como consultor en este proceso de convergencia. Estos trabajos fueron desarrollados principalmente en las siguientes Sociedades: BHP Billiton Metales Básicos, Minera Escondida, Minera </w:t>
      </w:r>
      <w:r w:rsidR="00CC760E" w:rsidRPr="00DC17EB">
        <w:rPr>
          <w:rFonts w:ascii="Arial" w:hAnsi="Arial" w:cs="Arial"/>
          <w:b w:val="0"/>
          <w:sz w:val="20"/>
        </w:rPr>
        <w:t>Spence</w:t>
      </w:r>
      <w:r w:rsidR="002932A5" w:rsidRPr="00DC17EB">
        <w:rPr>
          <w:rFonts w:ascii="Arial" w:hAnsi="Arial" w:cs="Arial"/>
          <w:b w:val="0"/>
          <w:sz w:val="20"/>
        </w:rPr>
        <w:t>, Minera San Cristóbal (Bolivia – Grupo Sumitomo Corporation), Grupo Coeu</w:t>
      </w:r>
      <w:r w:rsidR="00FB799F">
        <w:rPr>
          <w:rFonts w:ascii="Arial" w:hAnsi="Arial" w:cs="Arial"/>
          <w:b w:val="0"/>
          <w:sz w:val="20"/>
        </w:rPr>
        <w:t>r D’Aline y Grupo Kinross Chile por un equipo de 8 personas a car</w:t>
      </w:r>
    </w:p>
    <w:p w:rsidR="00A542E7" w:rsidRPr="00DC17EB" w:rsidRDefault="00A542E7" w:rsidP="006B13CF">
      <w:pPr>
        <w:pStyle w:val="Heading4"/>
        <w:keepNext w:val="0"/>
        <w:jc w:val="both"/>
        <w:rPr>
          <w:rFonts w:ascii="Arial" w:hAnsi="Arial" w:cs="Arial"/>
          <w:b w:val="0"/>
          <w:sz w:val="20"/>
        </w:rPr>
      </w:pPr>
    </w:p>
    <w:p w:rsidR="002932A5" w:rsidRPr="00DC17EB" w:rsidRDefault="00B805BC" w:rsidP="006B13CF">
      <w:pPr>
        <w:numPr>
          <w:ilvl w:val="0"/>
          <w:numId w:val="8"/>
        </w:numPr>
        <w:jc w:val="both"/>
        <w:rPr>
          <w:rFonts w:ascii="Arial" w:hAnsi="Arial" w:cs="Arial"/>
          <w:sz w:val="20"/>
        </w:rPr>
      </w:pPr>
      <w:r w:rsidRPr="00DC17EB">
        <w:rPr>
          <w:rFonts w:ascii="Arial" w:hAnsi="Arial" w:cs="Arial"/>
          <w:sz w:val="20"/>
          <w:u w:val="single"/>
          <w:lang w:val="es-ES"/>
        </w:rPr>
        <w:t>Ago</w:t>
      </w:r>
      <w:r w:rsidR="00DC17EB">
        <w:rPr>
          <w:rFonts w:ascii="Arial" w:hAnsi="Arial" w:cs="Arial"/>
          <w:sz w:val="20"/>
          <w:u w:val="single"/>
          <w:lang w:val="es-ES"/>
        </w:rPr>
        <w:t xml:space="preserve">sto </w:t>
      </w:r>
      <w:r w:rsidR="002932A5" w:rsidRPr="00DC17EB">
        <w:rPr>
          <w:rFonts w:ascii="Arial" w:hAnsi="Arial" w:cs="Arial"/>
          <w:sz w:val="20"/>
          <w:u w:val="single"/>
          <w:lang w:val="es-ES"/>
        </w:rPr>
        <w:t>200</w:t>
      </w:r>
      <w:r w:rsidRPr="00DC17EB">
        <w:rPr>
          <w:rFonts w:ascii="Arial" w:hAnsi="Arial" w:cs="Arial"/>
          <w:sz w:val="20"/>
          <w:u w:val="single"/>
          <w:lang w:val="es-ES"/>
        </w:rPr>
        <w:t>6</w:t>
      </w:r>
      <w:r w:rsidR="00DC17EB">
        <w:rPr>
          <w:rFonts w:ascii="Arial" w:hAnsi="Arial" w:cs="Arial"/>
          <w:sz w:val="20"/>
          <w:u w:val="single"/>
          <w:lang w:val="es-ES"/>
        </w:rPr>
        <w:t xml:space="preserve"> – </w:t>
      </w:r>
      <w:r w:rsidRPr="00DC17EB">
        <w:rPr>
          <w:rFonts w:ascii="Arial" w:hAnsi="Arial" w:cs="Arial"/>
          <w:sz w:val="20"/>
          <w:u w:val="single"/>
          <w:lang w:val="es-ES"/>
        </w:rPr>
        <w:t>Ene</w:t>
      </w:r>
      <w:r w:rsidR="00DC17EB">
        <w:rPr>
          <w:rFonts w:ascii="Arial" w:hAnsi="Arial" w:cs="Arial"/>
          <w:sz w:val="20"/>
          <w:u w:val="single"/>
          <w:lang w:val="es-ES"/>
        </w:rPr>
        <w:t xml:space="preserve">ro </w:t>
      </w:r>
      <w:r w:rsidR="002932A5" w:rsidRPr="00DC17EB">
        <w:rPr>
          <w:rFonts w:ascii="Arial" w:hAnsi="Arial" w:cs="Arial"/>
          <w:sz w:val="20"/>
          <w:u w:val="single"/>
          <w:lang w:val="es-ES"/>
        </w:rPr>
        <w:t>20</w:t>
      </w:r>
      <w:r w:rsidRPr="00DC17EB">
        <w:rPr>
          <w:rFonts w:ascii="Arial" w:hAnsi="Arial" w:cs="Arial"/>
          <w:sz w:val="20"/>
          <w:u w:val="single"/>
          <w:lang w:val="es-ES"/>
        </w:rPr>
        <w:t>07</w:t>
      </w:r>
      <w:r w:rsidR="002932A5" w:rsidRPr="00DC17EB">
        <w:rPr>
          <w:rFonts w:ascii="Arial" w:hAnsi="Arial" w:cs="Arial"/>
          <w:sz w:val="20"/>
          <w:u w:val="single"/>
          <w:lang w:val="es-ES"/>
        </w:rPr>
        <w:t xml:space="preserve">: </w:t>
      </w:r>
      <w:r w:rsidR="002932A5" w:rsidRPr="00DC17EB">
        <w:rPr>
          <w:rFonts w:ascii="Arial" w:hAnsi="Arial" w:cs="Arial"/>
          <w:b/>
          <w:sz w:val="20"/>
          <w:u w:val="single"/>
          <w:lang w:val="es-ES"/>
        </w:rPr>
        <w:t>Mosaico S.A</w:t>
      </w:r>
      <w:r w:rsidR="002932A5" w:rsidRPr="00DC17EB">
        <w:rPr>
          <w:rFonts w:ascii="Arial" w:hAnsi="Arial" w:cs="Arial"/>
          <w:sz w:val="20"/>
          <w:u w:val="single"/>
          <w:lang w:val="es-ES"/>
        </w:rPr>
        <w:t>.</w:t>
      </w:r>
    </w:p>
    <w:p w:rsidR="00DC17EB" w:rsidRDefault="00DC17EB" w:rsidP="006B13CF">
      <w:pPr>
        <w:pStyle w:val="Heading4"/>
        <w:keepNext w:val="0"/>
        <w:tabs>
          <w:tab w:val="right" w:pos="9072"/>
        </w:tabs>
        <w:jc w:val="both"/>
        <w:rPr>
          <w:rFonts w:ascii="Arial" w:hAnsi="Arial" w:cs="Arial"/>
          <w:bCs w:val="0"/>
          <w:color w:val="FFFFFF"/>
          <w:sz w:val="20"/>
          <w:highlight w:val="black"/>
        </w:rPr>
      </w:pPr>
    </w:p>
    <w:p w:rsidR="00DC17EB" w:rsidRDefault="002932A5" w:rsidP="006B13CF">
      <w:pPr>
        <w:pStyle w:val="Heading4"/>
        <w:keepNext w:val="0"/>
        <w:tabs>
          <w:tab w:val="right" w:pos="9072"/>
        </w:tabs>
        <w:jc w:val="both"/>
        <w:rPr>
          <w:rFonts w:ascii="Arial" w:hAnsi="Arial" w:cs="Arial"/>
          <w:sz w:val="20"/>
        </w:rPr>
      </w:pPr>
      <w:r w:rsidRPr="00DC17EB">
        <w:rPr>
          <w:rFonts w:ascii="Arial" w:hAnsi="Arial" w:cs="Arial"/>
          <w:bCs w:val="0"/>
          <w:color w:val="FFFFFF"/>
          <w:sz w:val="20"/>
          <w:highlight w:val="black"/>
        </w:rPr>
        <w:t>Cargo</w:t>
      </w:r>
      <w:r w:rsidRPr="00DC17EB">
        <w:rPr>
          <w:rFonts w:ascii="Arial" w:hAnsi="Arial" w:cs="Arial"/>
          <w:sz w:val="20"/>
        </w:rPr>
        <w:t xml:space="preserve">: </w:t>
      </w:r>
      <w:r w:rsidR="00BD6BEF" w:rsidRPr="00DC17EB">
        <w:rPr>
          <w:rFonts w:ascii="Arial" w:hAnsi="Arial" w:cs="Arial"/>
          <w:sz w:val="20"/>
        </w:rPr>
        <w:t>Jefe de Contabilidad</w:t>
      </w:r>
    </w:p>
    <w:p w:rsidR="002932A5" w:rsidRPr="00DC17EB" w:rsidRDefault="002932A5" w:rsidP="006B13CF">
      <w:pPr>
        <w:pStyle w:val="Heading4"/>
        <w:keepNext w:val="0"/>
        <w:tabs>
          <w:tab w:val="right" w:pos="9072"/>
        </w:tabs>
        <w:jc w:val="both"/>
        <w:rPr>
          <w:rFonts w:ascii="Arial" w:hAnsi="Arial" w:cs="Arial"/>
          <w:sz w:val="20"/>
        </w:rPr>
      </w:pPr>
      <w:r w:rsidRPr="00DC17EB">
        <w:rPr>
          <w:rFonts w:ascii="Arial" w:hAnsi="Arial" w:cs="Arial"/>
          <w:sz w:val="20"/>
        </w:rPr>
        <w:tab/>
      </w:r>
    </w:p>
    <w:p w:rsidR="002932A5" w:rsidRPr="00DC17EB" w:rsidRDefault="002932A5" w:rsidP="006B13CF">
      <w:pPr>
        <w:pStyle w:val="Heading4"/>
        <w:tabs>
          <w:tab w:val="right" w:pos="9072"/>
        </w:tabs>
        <w:jc w:val="both"/>
        <w:rPr>
          <w:rFonts w:ascii="Arial" w:hAnsi="Arial" w:cs="Arial"/>
          <w:b w:val="0"/>
          <w:sz w:val="20"/>
        </w:rPr>
      </w:pPr>
      <w:r w:rsidRPr="00DC17EB">
        <w:rPr>
          <w:rFonts w:ascii="Arial" w:hAnsi="Arial" w:cs="Arial"/>
          <w:bCs w:val="0"/>
          <w:color w:val="FFFFFF"/>
          <w:sz w:val="20"/>
          <w:highlight w:val="black"/>
        </w:rPr>
        <w:t>Funciones:</w:t>
      </w:r>
      <w:r w:rsidRPr="00DC17EB">
        <w:rPr>
          <w:rFonts w:ascii="Arial" w:hAnsi="Arial" w:cs="Arial"/>
          <w:b w:val="0"/>
          <w:sz w:val="20"/>
        </w:rPr>
        <w:t xml:space="preserve"> Mosaico S.A. (Stretto) es una empresa que d</w:t>
      </w:r>
      <w:r w:rsidR="00A85B00">
        <w:rPr>
          <w:rFonts w:ascii="Arial" w:hAnsi="Arial" w:cs="Arial"/>
          <w:b w:val="0"/>
          <w:sz w:val="20"/>
        </w:rPr>
        <w:t>iseña</w:t>
      </w:r>
      <w:r w:rsidRPr="00DC17EB">
        <w:rPr>
          <w:rFonts w:ascii="Arial" w:hAnsi="Arial" w:cs="Arial"/>
          <w:b w:val="0"/>
          <w:sz w:val="20"/>
        </w:rPr>
        <w:t xml:space="preserve">, produce y comercializa productos de grifería y gasfitería, con más de 15 años de </w:t>
      </w:r>
      <w:r w:rsidR="00A85B00">
        <w:rPr>
          <w:rFonts w:ascii="Arial" w:hAnsi="Arial" w:cs="Arial"/>
          <w:b w:val="0"/>
          <w:sz w:val="20"/>
        </w:rPr>
        <w:t xml:space="preserve">presencia </w:t>
      </w:r>
      <w:r w:rsidRPr="00DC17EB">
        <w:rPr>
          <w:rFonts w:ascii="Arial" w:hAnsi="Arial" w:cs="Arial"/>
          <w:b w:val="0"/>
          <w:sz w:val="20"/>
        </w:rPr>
        <w:t>en el mercado chileno e internacional.</w:t>
      </w:r>
    </w:p>
    <w:p w:rsidR="006B13CF" w:rsidRDefault="002932A5" w:rsidP="000077E8">
      <w:pPr>
        <w:pStyle w:val="Heading4"/>
        <w:keepNext w:val="0"/>
        <w:tabs>
          <w:tab w:val="right" w:pos="9072"/>
        </w:tabs>
        <w:jc w:val="both"/>
        <w:rPr>
          <w:rFonts w:ascii="Arial" w:hAnsi="Arial" w:cs="Arial"/>
          <w:b w:val="0"/>
          <w:color w:val="FFFFFF"/>
          <w:sz w:val="20"/>
          <w:highlight w:val="black"/>
        </w:rPr>
      </w:pPr>
      <w:r w:rsidRPr="00DC17EB">
        <w:rPr>
          <w:rFonts w:ascii="Arial" w:hAnsi="Arial" w:cs="Arial"/>
          <w:b w:val="0"/>
          <w:sz w:val="20"/>
        </w:rPr>
        <w:t>Des</w:t>
      </w:r>
      <w:r w:rsidR="00A85B00">
        <w:rPr>
          <w:rFonts w:ascii="Arial" w:hAnsi="Arial" w:cs="Arial"/>
          <w:b w:val="0"/>
          <w:sz w:val="20"/>
        </w:rPr>
        <w:t xml:space="preserve">empeña cargo de </w:t>
      </w:r>
      <w:r w:rsidRPr="00DC17EB">
        <w:rPr>
          <w:rFonts w:ascii="Arial" w:hAnsi="Arial" w:cs="Arial"/>
          <w:b w:val="0"/>
          <w:sz w:val="20"/>
        </w:rPr>
        <w:t xml:space="preserve">Jefe de contabilidad </w:t>
      </w:r>
      <w:r w:rsidR="00A85B00">
        <w:rPr>
          <w:rFonts w:ascii="Arial" w:hAnsi="Arial" w:cs="Arial"/>
          <w:b w:val="0"/>
          <w:sz w:val="20"/>
        </w:rPr>
        <w:t xml:space="preserve">para </w:t>
      </w:r>
      <w:r w:rsidRPr="00DC17EB">
        <w:rPr>
          <w:rFonts w:ascii="Arial" w:hAnsi="Arial" w:cs="Arial"/>
          <w:b w:val="0"/>
          <w:sz w:val="20"/>
        </w:rPr>
        <w:t xml:space="preserve">Chile y México, lo que ha permitido </w:t>
      </w:r>
      <w:r w:rsidR="00D9327E">
        <w:rPr>
          <w:rFonts w:ascii="Arial" w:hAnsi="Arial" w:cs="Arial"/>
          <w:b w:val="0"/>
          <w:sz w:val="20"/>
        </w:rPr>
        <w:t>adquirir</w:t>
      </w:r>
      <w:r w:rsidRPr="00DC17EB">
        <w:rPr>
          <w:rFonts w:ascii="Arial" w:hAnsi="Arial" w:cs="Arial"/>
          <w:b w:val="0"/>
          <w:sz w:val="20"/>
        </w:rPr>
        <w:t xml:space="preserve"> conoc</w:t>
      </w:r>
      <w:r w:rsidR="00D9327E">
        <w:rPr>
          <w:rFonts w:ascii="Arial" w:hAnsi="Arial" w:cs="Arial"/>
          <w:b w:val="0"/>
          <w:sz w:val="20"/>
        </w:rPr>
        <w:t xml:space="preserve">imientos de </w:t>
      </w:r>
      <w:r w:rsidRPr="00DC17EB">
        <w:rPr>
          <w:rFonts w:ascii="Arial" w:hAnsi="Arial" w:cs="Arial"/>
          <w:b w:val="0"/>
          <w:sz w:val="20"/>
        </w:rPr>
        <w:t>la industria ferret</w:t>
      </w:r>
      <w:r w:rsidR="00D9327E">
        <w:rPr>
          <w:rFonts w:ascii="Arial" w:hAnsi="Arial" w:cs="Arial"/>
          <w:b w:val="0"/>
          <w:sz w:val="20"/>
        </w:rPr>
        <w:t xml:space="preserve">era con sus modelos de negocios, </w:t>
      </w:r>
      <w:r w:rsidRPr="00DC17EB">
        <w:rPr>
          <w:rFonts w:ascii="Arial" w:hAnsi="Arial" w:cs="Arial"/>
          <w:b w:val="0"/>
          <w:sz w:val="20"/>
        </w:rPr>
        <w:t>desarrollando habilidades de gestión pa</w:t>
      </w:r>
      <w:r w:rsidR="00A85B00">
        <w:rPr>
          <w:rFonts w:ascii="Arial" w:hAnsi="Arial" w:cs="Arial"/>
          <w:b w:val="0"/>
          <w:sz w:val="20"/>
        </w:rPr>
        <w:t>r</w:t>
      </w:r>
      <w:r w:rsidRPr="00DC17EB">
        <w:rPr>
          <w:rFonts w:ascii="Arial" w:hAnsi="Arial" w:cs="Arial"/>
          <w:b w:val="0"/>
          <w:sz w:val="20"/>
        </w:rPr>
        <w:t xml:space="preserve">a el análisis del área </w:t>
      </w:r>
      <w:r w:rsidR="00D9327E">
        <w:rPr>
          <w:rFonts w:ascii="Arial" w:hAnsi="Arial" w:cs="Arial"/>
          <w:b w:val="0"/>
          <w:sz w:val="20"/>
        </w:rPr>
        <w:t>contable y su optimización.</w:t>
      </w:r>
      <w:r w:rsidR="006B13CF">
        <w:rPr>
          <w:rFonts w:ascii="Arial" w:hAnsi="Arial" w:cs="Arial"/>
          <w:color w:val="FFFFFF"/>
          <w:sz w:val="20"/>
          <w:highlight w:val="black"/>
        </w:rPr>
        <w:br w:type="page"/>
      </w:r>
    </w:p>
    <w:p w:rsidR="006B13CF" w:rsidRPr="006B13CF" w:rsidRDefault="006B13CF" w:rsidP="006B13CF">
      <w:pPr>
        <w:rPr>
          <w:rFonts w:ascii="Arial" w:hAnsi="Arial" w:cs="Arial"/>
          <w:sz w:val="20"/>
          <w:highlight w:val="black"/>
        </w:rPr>
      </w:pPr>
    </w:p>
    <w:p w:rsidR="002932A5" w:rsidRPr="006B13CF" w:rsidRDefault="002932A5" w:rsidP="006B13CF">
      <w:pPr>
        <w:numPr>
          <w:ilvl w:val="0"/>
          <w:numId w:val="8"/>
        </w:numPr>
        <w:jc w:val="both"/>
        <w:rPr>
          <w:rFonts w:ascii="Arial" w:hAnsi="Arial" w:cs="Arial"/>
          <w:sz w:val="20"/>
        </w:rPr>
      </w:pPr>
      <w:r w:rsidRPr="006B13CF">
        <w:rPr>
          <w:rFonts w:ascii="Arial" w:hAnsi="Arial" w:cs="Arial"/>
          <w:sz w:val="20"/>
          <w:u w:val="single"/>
          <w:lang w:val="es-ES"/>
        </w:rPr>
        <w:t>Ene</w:t>
      </w:r>
      <w:r w:rsidR="00DC17EB">
        <w:rPr>
          <w:rFonts w:ascii="Arial" w:hAnsi="Arial" w:cs="Arial"/>
          <w:sz w:val="20"/>
          <w:u w:val="single"/>
          <w:lang w:val="es-ES"/>
        </w:rPr>
        <w:t xml:space="preserve">ro 2001 – </w:t>
      </w:r>
      <w:r w:rsidRPr="006B13CF">
        <w:rPr>
          <w:rFonts w:ascii="Arial" w:hAnsi="Arial" w:cs="Arial"/>
          <w:sz w:val="20"/>
          <w:u w:val="single"/>
          <w:lang w:val="es-ES"/>
        </w:rPr>
        <w:t>Ago</w:t>
      </w:r>
      <w:r w:rsidR="00DC17EB">
        <w:rPr>
          <w:rFonts w:ascii="Arial" w:hAnsi="Arial" w:cs="Arial"/>
          <w:sz w:val="20"/>
          <w:u w:val="single"/>
          <w:lang w:val="es-ES"/>
        </w:rPr>
        <w:t xml:space="preserve">sto </w:t>
      </w:r>
      <w:r w:rsidRPr="006B13CF">
        <w:rPr>
          <w:rFonts w:ascii="Arial" w:hAnsi="Arial" w:cs="Arial"/>
          <w:sz w:val="20"/>
          <w:u w:val="single"/>
          <w:lang w:val="es-ES"/>
        </w:rPr>
        <w:t xml:space="preserve">2006: </w:t>
      </w:r>
      <w:r w:rsidR="00553FA0">
        <w:rPr>
          <w:rFonts w:ascii="Arial" w:hAnsi="Arial" w:cs="Arial"/>
          <w:b/>
          <w:sz w:val="20"/>
          <w:u w:val="single"/>
          <w:lang w:val="es-ES"/>
        </w:rPr>
        <w:t>Deloitte</w:t>
      </w:r>
    </w:p>
    <w:p w:rsidR="00DC17EB" w:rsidRDefault="00DC17EB" w:rsidP="006B13CF">
      <w:pPr>
        <w:pStyle w:val="Heading4"/>
        <w:keepNext w:val="0"/>
        <w:tabs>
          <w:tab w:val="right" w:pos="9072"/>
        </w:tabs>
        <w:jc w:val="both"/>
        <w:rPr>
          <w:rFonts w:ascii="Arial" w:hAnsi="Arial" w:cs="Arial"/>
          <w:bCs w:val="0"/>
          <w:color w:val="FFFFFF"/>
          <w:sz w:val="20"/>
          <w:highlight w:val="black"/>
        </w:rPr>
      </w:pPr>
    </w:p>
    <w:p w:rsidR="002932A5" w:rsidRPr="006B13CF" w:rsidRDefault="002932A5" w:rsidP="006B13CF">
      <w:pPr>
        <w:pStyle w:val="Heading4"/>
        <w:keepNext w:val="0"/>
        <w:tabs>
          <w:tab w:val="right" w:pos="9072"/>
        </w:tabs>
        <w:jc w:val="both"/>
        <w:rPr>
          <w:rFonts w:ascii="Arial" w:hAnsi="Arial" w:cs="Arial"/>
          <w:sz w:val="20"/>
        </w:rPr>
      </w:pPr>
      <w:r w:rsidRPr="006B13CF">
        <w:rPr>
          <w:rFonts w:ascii="Arial" w:hAnsi="Arial" w:cs="Arial"/>
          <w:bCs w:val="0"/>
          <w:color w:val="FFFFFF"/>
          <w:sz w:val="20"/>
          <w:highlight w:val="black"/>
        </w:rPr>
        <w:t>Cargo</w:t>
      </w:r>
      <w:r w:rsidRPr="006B13CF">
        <w:rPr>
          <w:rFonts w:ascii="Arial" w:hAnsi="Arial" w:cs="Arial"/>
          <w:sz w:val="20"/>
        </w:rPr>
        <w:t>: Senior Auditoría</w:t>
      </w:r>
      <w:r w:rsidRPr="006B13CF">
        <w:rPr>
          <w:rFonts w:ascii="Arial" w:hAnsi="Arial" w:cs="Arial"/>
          <w:sz w:val="20"/>
        </w:rPr>
        <w:tab/>
      </w:r>
    </w:p>
    <w:p w:rsidR="00DC17EB" w:rsidRDefault="00DC17EB" w:rsidP="00372800">
      <w:pPr>
        <w:pStyle w:val="Heading4"/>
        <w:tabs>
          <w:tab w:val="right" w:pos="9072"/>
        </w:tabs>
        <w:jc w:val="both"/>
        <w:rPr>
          <w:rFonts w:ascii="Arial" w:hAnsi="Arial" w:cs="Arial"/>
          <w:bCs w:val="0"/>
          <w:color w:val="FFFFFF"/>
          <w:sz w:val="20"/>
          <w:highlight w:val="black"/>
        </w:rPr>
      </w:pPr>
    </w:p>
    <w:p w:rsidR="006B13CF" w:rsidRDefault="002932A5" w:rsidP="00372800">
      <w:pPr>
        <w:pStyle w:val="HTMLPreformatted"/>
        <w:shd w:val="clear" w:color="auto" w:fill="FFFFFF"/>
        <w:jc w:val="both"/>
        <w:rPr>
          <w:rFonts w:ascii="Arial" w:hAnsi="Arial" w:cs="Arial"/>
          <w:color w:val="212121"/>
          <w:lang w:val="es-ES"/>
        </w:rPr>
      </w:pPr>
      <w:r w:rsidRPr="006B13CF">
        <w:rPr>
          <w:rFonts w:ascii="Arial" w:hAnsi="Arial" w:cs="Arial"/>
          <w:color w:val="FFFFFF"/>
          <w:highlight w:val="black"/>
        </w:rPr>
        <w:t>Funciones:</w:t>
      </w:r>
      <w:r w:rsidRPr="006B13CF">
        <w:rPr>
          <w:rFonts w:ascii="Arial" w:hAnsi="Arial" w:cs="Arial"/>
        </w:rPr>
        <w:t xml:space="preserve"> </w:t>
      </w:r>
      <w:r w:rsidR="00F64F3A" w:rsidRPr="00372800">
        <w:rPr>
          <w:rFonts w:ascii="Arial" w:hAnsi="Arial" w:cs="Arial"/>
          <w:color w:val="212121"/>
          <w:lang w:val="es-ES"/>
        </w:rPr>
        <w:t>Se incorporó como Asistente de Auditoría y dentro de los años en la empresa fue promovida periódicamente hasta alcanzar el puesto de Auditor Senio</w:t>
      </w:r>
      <w:r w:rsidR="00372800" w:rsidRPr="00372800">
        <w:rPr>
          <w:rFonts w:ascii="Arial" w:hAnsi="Arial" w:cs="Arial"/>
          <w:color w:val="212121"/>
          <w:lang w:val="es-ES"/>
        </w:rPr>
        <w:t>r</w:t>
      </w:r>
      <w:r w:rsidRPr="00372800">
        <w:rPr>
          <w:rFonts w:ascii="Arial" w:hAnsi="Arial" w:cs="Arial"/>
        </w:rPr>
        <w:t>.</w:t>
      </w:r>
      <w:r w:rsidR="00F64F3A" w:rsidRPr="00372800">
        <w:rPr>
          <w:rFonts w:ascii="Arial" w:hAnsi="Arial" w:cs="Arial"/>
        </w:rPr>
        <w:t xml:space="preserve">El desarrollo de carrera lo realizo en </w:t>
      </w:r>
      <w:r w:rsidRPr="00372800">
        <w:rPr>
          <w:rFonts w:ascii="Arial" w:hAnsi="Arial" w:cs="Arial"/>
        </w:rPr>
        <w:t xml:space="preserve">empresas como Codelco, Compañía Minera Doña Inés de Collahuasi SCM, Empresas Melón S.A, entre otras, obteniendo solidez técnica en prácticas contables nacionales (PCGA), como internacionales (IFRS y USGAAP). </w:t>
      </w:r>
      <w:r w:rsidR="00372800" w:rsidRPr="00372800">
        <w:rPr>
          <w:rFonts w:ascii="Arial" w:hAnsi="Arial" w:cs="Arial"/>
          <w:color w:val="212121"/>
          <w:lang w:val="es-ES"/>
        </w:rPr>
        <w:t xml:space="preserve">A través de ella 5 años de experiencia que desarrolló sólidas habilidades técnicas en prácticas contables locales (PCGA), así como estándares internacionales (IFRS y USGAAP), también un liderazgo sólido de equipos de trabajo multidisciplinarios y mostró una gran capacidad para trabajar y alcanzar metas bajo </w:t>
      </w:r>
      <w:r w:rsidR="00970871" w:rsidRPr="00372800">
        <w:rPr>
          <w:rFonts w:ascii="Arial" w:hAnsi="Arial" w:cs="Arial"/>
          <w:color w:val="212121"/>
          <w:lang w:val="es-ES"/>
        </w:rPr>
        <w:t>presión. En</w:t>
      </w:r>
      <w:r w:rsidR="00372800" w:rsidRPr="00372800">
        <w:rPr>
          <w:rFonts w:ascii="Arial" w:hAnsi="Arial" w:cs="Arial"/>
          <w:color w:val="212121"/>
          <w:lang w:val="es-ES"/>
        </w:rPr>
        <w:t xml:space="preserve"> su último año en Deloitte, se desempeñó como contadora forense </w:t>
      </w:r>
      <w:r w:rsidR="00970871" w:rsidRPr="00372800">
        <w:rPr>
          <w:rFonts w:ascii="Arial" w:hAnsi="Arial" w:cs="Arial"/>
          <w:color w:val="212121"/>
          <w:lang w:val="es-ES"/>
        </w:rPr>
        <w:t>en el</w:t>
      </w:r>
      <w:r w:rsidR="00372800" w:rsidRPr="00372800">
        <w:rPr>
          <w:rFonts w:ascii="Arial" w:hAnsi="Arial" w:cs="Arial"/>
          <w:color w:val="212121"/>
          <w:lang w:val="es-ES"/>
        </w:rPr>
        <w:t xml:space="preserve"> Departamento de Fraude, trabajando con EE. UU. </w:t>
      </w:r>
      <w:r w:rsidR="000077E8">
        <w:rPr>
          <w:rFonts w:ascii="Arial" w:hAnsi="Arial" w:cs="Arial"/>
          <w:color w:val="212121"/>
          <w:lang w:val="es-ES"/>
        </w:rPr>
        <w:t>y</w:t>
      </w:r>
      <w:r w:rsidR="00372800" w:rsidRPr="00372800">
        <w:rPr>
          <w:rFonts w:ascii="Arial" w:hAnsi="Arial" w:cs="Arial"/>
          <w:color w:val="212121"/>
          <w:lang w:val="es-ES"/>
        </w:rPr>
        <w:t xml:space="preserve"> el Reino Unido</w:t>
      </w:r>
      <w:r w:rsidR="00102B2C">
        <w:rPr>
          <w:rFonts w:ascii="Arial" w:hAnsi="Arial" w:cs="Arial"/>
          <w:color w:val="212121"/>
          <w:lang w:val="es-ES"/>
        </w:rPr>
        <w:t>.</w:t>
      </w:r>
    </w:p>
    <w:p w:rsidR="00102B2C" w:rsidRDefault="00102B2C" w:rsidP="00372800">
      <w:pPr>
        <w:pStyle w:val="HTMLPreformatted"/>
        <w:shd w:val="clear" w:color="auto" w:fill="FFFFFF"/>
        <w:jc w:val="both"/>
        <w:rPr>
          <w:rFonts w:ascii="Arial" w:hAnsi="Arial" w:cs="Arial"/>
          <w:color w:val="212121"/>
          <w:lang w:val="es-ES"/>
        </w:rPr>
      </w:pPr>
    </w:p>
    <w:p w:rsidR="00102B2C" w:rsidRPr="006B13CF" w:rsidRDefault="00102B2C" w:rsidP="00372800">
      <w:pPr>
        <w:pStyle w:val="HTMLPreformatted"/>
        <w:shd w:val="clear" w:color="auto" w:fill="FFFFFF"/>
        <w:jc w:val="both"/>
        <w:rPr>
          <w:rFonts w:ascii="Arial" w:hAnsi="Arial" w:cs="Arial"/>
        </w:rPr>
      </w:pPr>
    </w:p>
    <w:p w:rsidR="00A542E7" w:rsidRPr="006B13CF" w:rsidRDefault="00A542E7" w:rsidP="006B13CF">
      <w:pPr>
        <w:pStyle w:val="Heading3"/>
        <w:keepNext w:val="0"/>
        <w:shd w:val="clear" w:color="auto" w:fill="000000"/>
        <w:spacing w:line="240" w:lineRule="auto"/>
        <w:rPr>
          <w:rFonts w:ascii="Arial" w:hAnsi="Arial" w:cs="Arial"/>
          <w:color w:val="FFFFFF"/>
          <w:szCs w:val="24"/>
        </w:rPr>
      </w:pPr>
      <w:r w:rsidRPr="006B13CF">
        <w:rPr>
          <w:rFonts w:ascii="Arial" w:hAnsi="Arial" w:cs="Arial"/>
          <w:color w:val="FFFFFF"/>
          <w:szCs w:val="24"/>
        </w:rPr>
        <w:t>Educación</w:t>
      </w:r>
      <w:r w:rsidR="00677DA5" w:rsidRPr="006B13CF">
        <w:rPr>
          <w:rFonts w:ascii="Arial" w:hAnsi="Arial" w:cs="Arial"/>
          <w:color w:val="FFFFFF"/>
          <w:szCs w:val="24"/>
        </w:rPr>
        <w:t xml:space="preserve"> Superior</w:t>
      </w:r>
    </w:p>
    <w:p w:rsidR="00856DF3" w:rsidRPr="006B13CF" w:rsidRDefault="00CC760E" w:rsidP="006B13CF">
      <w:pPr>
        <w:numPr>
          <w:ilvl w:val="0"/>
          <w:numId w:val="7"/>
        </w:numPr>
        <w:jc w:val="both"/>
        <w:rPr>
          <w:rFonts w:ascii="Arial" w:hAnsi="Arial" w:cs="Arial"/>
          <w:sz w:val="20"/>
        </w:rPr>
      </w:pPr>
      <w:r w:rsidRPr="006B13CF">
        <w:rPr>
          <w:rFonts w:ascii="Arial" w:hAnsi="Arial" w:cs="Arial"/>
          <w:b/>
          <w:sz w:val="20"/>
        </w:rPr>
        <w:t>Universidad Nacional Andrés Bello (1995-2000):</w:t>
      </w:r>
      <w:r w:rsidRPr="006B13CF">
        <w:rPr>
          <w:rFonts w:ascii="Arial" w:hAnsi="Arial" w:cs="Arial"/>
          <w:sz w:val="20"/>
        </w:rPr>
        <w:t xml:space="preserve"> Título de Contador Auditor.</w:t>
      </w:r>
    </w:p>
    <w:p w:rsidR="00BD6BEF" w:rsidRPr="006B13CF" w:rsidRDefault="00BD6BEF" w:rsidP="006B13CF">
      <w:pPr>
        <w:ind w:left="360"/>
        <w:jc w:val="both"/>
        <w:rPr>
          <w:rFonts w:ascii="Arial" w:hAnsi="Arial" w:cs="Arial"/>
          <w:sz w:val="20"/>
        </w:rPr>
      </w:pPr>
    </w:p>
    <w:p w:rsidR="006B13CF" w:rsidRPr="006B13CF" w:rsidRDefault="006B13CF" w:rsidP="006B13CF">
      <w:pPr>
        <w:ind w:left="360"/>
        <w:jc w:val="both"/>
        <w:rPr>
          <w:rFonts w:ascii="Arial" w:hAnsi="Arial" w:cs="Arial"/>
          <w:sz w:val="20"/>
        </w:rPr>
      </w:pPr>
    </w:p>
    <w:p w:rsidR="00677DA5" w:rsidRPr="006B13CF" w:rsidRDefault="00BD6BEF" w:rsidP="006B13CF">
      <w:pPr>
        <w:pStyle w:val="Heading3"/>
        <w:keepNext w:val="0"/>
        <w:shd w:val="clear" w:color="auto" w:fill="000000"/>
        <w:spacing w:line="240" w:lineRule="auto"/>
        <w:rPr>
          <w:rFonts w:ascii="Arial" w:hAnsi="Arial" w:cs="Arial"/>
          <w:color w:val="FFFFFF"/>
          <w:szCs w:val="24"/>
        </w:rPr>
      </w:pPr>
      <w:r w:rsidRPr="006B13CF">
        <w:rPr>
          <w:rFonts w:ascii="Arial" w:hAnsi="Arial" w:cs="Arial"/>
          <w:color w:val="FFFFFF"/>
          <w:szCs w:val="24"/>
        </w:rPr>
        <w:t>Habilidades Adicionales</w:t>
      </w:r>
    </w:p>
    <w:p w:rsidR="00BD6BEF" w:rsidRPr="006B13CF" w:rsidRDefault="00BD6BEF" w:rsidP="006B13CF">
      <w:pPr>
        <w:jc w:val="both"/>
        <w:rPr>
          <w:rFonts w:ascii="Arial" w:hAnsi="Arial" w:cs="Arial"/>
          <w:sz w:val="20"/>
          <w:lang w:val="es-CL"/>
        </w:rPr>
      </w:pPr>
      <w:r w:rsidRPr="006B13CF">
        <w:rPr>
          <w:rFonts w:ascii="Arial" w:hAnsi="Arial" w:cs="Arial"/>
          <w:sz w:val="20"/>
          <w:lang w:val="es-CL"/>
        </w:rPr>
        <w:t>Capacitaciones:</w:t>
      </w:r>
    </w:p>
    <w:p w:rsidR="00BD6BEF" w:rsidRPr="006B13CF" w:rsidRDefault="00856DF3" w:rsidP="006B13CF">
      <w:pPr>
        <w:pStyle w:val="ListParagraph"/>
        <w:numPr>
          <w:ilvl w:val="0"/>
          <w:numId w:val="12"/>
        </w:numPr>
        <w:jc w:val="both"/>
        <w:rPr>
          <w:rFonts w:ascii="Arial" w:hAnsi="Arial" w:cs="Arial"/>
          <w:sz w:val="20"/>
          <w:lang w:val="es-CL"/>
        </w:rPr>
      </w:pPr>
      <w:r w:rsidRPr="006B13CF">
        <w:rPr>
          <w:rFonts w:ascii="Arial" w:hAnsi="Arial" w:cs="Arial"/>
          <w:sz w:val="20"/>
          <w:lang w:val="es-CL"/>
        </w:rPr>
        <w:t>Universidad de Santiago, Diplomad</w:t>
      </w:r>
      <w:r w:rsidR="00075989">
        <w:rPr>
          <w:rFonts w:ascii="Arial" w:hAnsi="Arial" w:cs="Arial"/>
          <w:sz w:val="20"/>
          <w:lang w:val="es-CL"/>
        </w:rPr>
        <w:t>o en Dirección de Proyectos (</w:t>
      </w:r>
      <w:r w:rsidRPr="006B13CF">
        <w:rPr>
          <w:rFonts w:ascii="Arial" w:hAnsi="Arial" w:cs="Arial"/>
          <w:sz w:val="20"/>
          <w:lang w:val="es-CL"/>
        </w:rPr>
        <w:t>2017)</w:t>
      </w:r>
    </w:p>
    <w:p w:rsidR="00BD6BEF" w:rsidRPr="006B13CF" w:rsidRDefault="00856DF3" w:rsidP="006B13CF">
      <w:pPr>
        <w:pStyle w:val="ListParagraph"/>
        <w:numPr>
          <w:ilvl w:val="0"/>
          <w:numId w:val="12"/>
        </w:numPr>
        <w:jc w:val="both"/>
        <w:rPr>
          <w:rFonts w:ascii="Arial" w:hAnsi="Arial" w:cs="Arial"/>
          <w:sz w:val="20"/>
          <w:lang w:val="es-CL"/>
        </w:rPr>
      </w:pPr>
      <w:r w:rsidRPr="006B13CF">
        <w:rPr>
          <w:rFonts w:ascii="Arial" w:hAnsi="Arial" w:cs="Arial"/>
          <w:sz w:val="20"/>
          <w:lang w:val="es-CL"/>
        </w:rPr>
        <w:t>Universidad de Chile, Diplomado e</w:t>
      </w:r>
      <w:r w:rsidR="00075989">
        <w:rPr>
          <w:rFonts w:ascii="Arial" w:hAnsi="Arial" w:cs="Arial"/>
          <w:sz w:val="20"/>
          <w:lang w:val="es-CL"/>
        </w:rPr>
        <w:t xml:space="preserve">n </w:t>
      </w:r>
      <w:r w:rsidR="00970871">
        <w:rPr>
          <w:rFonts w:ascii="Arial" w:hAnsi="Arial" w:cs="Arial"/>
          <w:sz w:val="20"/>
          <w:lang w:val="es-CL"/>
        </w:rPr>
        <w:t>Planificación</w:t>
      </w:r>
      <w:r w:rsidR="00075989">
        <w:rPr>
          <w:rFonts w:ascii="Arial" w:hAnsi="Arial" w:cs="Arial"/>
          <w:sz w:val="20"/>
          <w:lang w:val="es-CL"/>
        </w:rPr>
        <w:t xml:space="preserve"> Tributaria (</w:t>
      </w:r>
      <w:r w:rsidRPr="006B13CF">
        <w:rPr>
          <w:rFonts w:ascii="Arial" w:hAnsi="Arial" w:cs="Arial"/>
          <w:sz w:val="20"/>
          <w:lang w:val="es-CL"/>
        </w:rPr>
        <w:t>2014)</w:t>
      </w:r>
    </w:p>
    <w:p w:rsidR="00677DA5" w:rsidRPr="006B13CF" w:rsidRDefault="00075989" w:rsidP="006B13CF">
      <w:pPr>
        <w:pStyle w:val="ListParagraph"/>
        <w:numPr>
          <w:ilvl w:val="0"/>
          <w:numId w:val="12"/>
        </w:numPr>
        <w:jc w:val="both"/>
        <w:rPr>
          <w:rFonts w:ascii="Arial" w:hAnsi="Arial" w:cs="Arial"/>
          <w:sz w:val="20"/>
          <w:lang w:val="es-CL"/>
        </w:rPr>
      </w:pPr>
      <w:r>
        <w:rPr>
          <w:rFonts w:ascii="Arial" w:hAnsi="Arial" w:cs="Arial"/>
          <w:sz w:val="20"/>
          <w:lang w:val="es-CL"/>
        </w:rPr>
        <w:t>Cursos v</w:t>
      </w:r>
      <w:r w:rsidR="00F95612" w:rsidRPr="006B13CF">
        <w:rPr>
          <w:rFonts w:ascii="Arial" w:hAnsi="Arial" w:cs="Arial"/>
          <w:sz w:val="20"/>
          <w:lang w:val="es-CL"/>
        </w:rPr>
        <w:t>arios relacionados a SOX, IFRS, USGAAP, JDEdwards</w:t>
      </w:r>
    </w:p>
    <w:p w:rsidR="00BD6BEF" w:rsidRPr="006B13CF" w:rsidRDefault="00BD6BEF" w:rsidP="006B13CF">
      <w:pPr>
        <w:jc w:val="both"/>
        <w:rPr>
          <w:rFonts w:ascii="Arial" w:hAnsi="Arial" w:cs="Arial"/>
          <w:sz w:val="20"/>
          <w:lang w:val="es-CL"/>
        </w:rPr>
      </w:pPr>
    </w:p>
    <w:p w:rsidR="00BD6BEF" w:rsidRPr="006B13CF" w:rsidRDefault="00BD6BEF" w:rsidP="006B13CF">
      <w:pPr>
        <w:jc w:val="both"/>
        <w:rPr>
          <w:rFonts w:ascii="Arial" w:hAnsi="Arial" w:cs="Arial"/>
          <w:sz w:val="20"/>
          <w:lang w:val="es-CL"/>
        </w:rPr>
      </w:pPr>
      <w:r w:rsidRPr="006B13CF">
        <w:rPr>
          <w:rFonts w:ascii="Arial" w:hAnsi="Arial" w:cs="Arial"/>
          <w:sz w:val="20"/>
          <w:lang w:val="es-CL"/>
        </w:rPr>
        <w:t xml:space="preserve">Habilidades </w:t>
      </w:r>
      <w:r w:rsidR="00970871" w:rsidRPr="006B13CF">
        <w:rPr>
          <w:rFonts w:ascii="Arial" w:hAnsi="Arial" w:cs="Arial"/>
          <w:sz w:val="20"/>
          <w:lang w:val="es-CL"/>
        </w:rPr>
        <w:t>Lingüísticas</w:t>
      </w:r>
      <w:r w:rsidRPr="006B13CF">
        <w:rPr>
          <w:rFonts w:ascii="Arial" w:hAnsi="Arial" w:cs="Arial"/>
          <w:sz w:val="20"/>
          <w:lang w:val="es-CL"/>
        </w:rPr>
        <w:t>.</w:t>
      </w:r>
    </w:p>
    <w:p w:rsidR="00BD6BEF" w:rsidRPr="006B13CF" w:rsidRDefault="00BD6BEF" w:rsidP="006B13CF">
      <w:pPr>
        <w:pStyle w:val="ListParagraph"/>
        <w:numPr>
          <w:ilvl w:val="0"/>
          <w:numId w:val="14"/>
        </w:numPr>
        <w:jc w:val="both"/>
        <w:rPr>
          <w:rFonts w:ascii="Arial" w:hAnsi="Arial" w:cs="Arial"/>
          <w:sz w:val="20"/>
          <w:lang w:val="es-CL"/>
        </w:rPr>
      </w:pPr>
      <w:r w:rsidRPr="006B13CF">
        <w:rPr>
          <w:rFonts w:ascii="Arial" w:hAnsi="Arial" w:cs="Arial"/>
          <w:sz w:val="20"/>
          <w:lang w:val="es-CL"/>
        </w:rPr>
        <w:t xml:space="preserve">Ingles Nivel </w:t>
      </w:r>
      <w:r w:rsidR="00152E79">
        <w:rPr>
          <w:rFonts w:ascii="Arial" w:hAnsi="Arial" w:cs="Arial"/>
          <w:sz w:val="20"/>
          <w:lang w:val="es-CL"/>
        </w:rPr>
        <w:t>Avanzado</w:t>
      </w:r>
      <w:r w:rsidRPr="006B13CF">
        <w:rPr>
          <w:rFonts w:ascii="Arial" w:hAnsi="Arial" w:cs="Arial"/>
          <w:sz w:val="20"/>
          <w:lang w:val="es-CL"/>
        </w:rPr>
        <w:t>, TOEFL test:450 puntos, curso intensivo en Australia</w:t>
      </w:r>
    </w:p>
    <w:p w:rsidR="00BD6BEF" w:rsidRPr="006B13CF" w:rsidRDefault="00BD6BEF" w:rsidP="006B13CF">
      <w:pPr>
        <w:pStyle w:val="ListParagraph"/>
        <w:numPr>
          <w:ilvl w:val="0"/>
          <w:numId w:val="14"/>
        </w:numPr>
        <w:jc w:val="both"/>
        <w:rPr>
          <w:rFonts w:ascii="Arial" w:hAnsi="Arial" w:cs="Arial"/>
          <w:sz w:val="20"/>
          <w:lang w:val="es-CL"/>
        </w:rPr>
      </w:pPr>
      <w:r w:rsidRPr="006B13CF">
        <w:rPr>
          <w:rFonts w:ascii="Arial" w:hAnsi="Arial" w:cs="Arial"/>
          <w:sz w:val="20"/>
          <w:lang w:val="es-CL"/>
        </w:rPr>
        <w:t>Español Nativo</w:t>
      </w:r>
    </w:p>
    <w:p w:rsidR="00BD6BEF" w:rsidRPr="006B13CF" w:rsidRDefault="00BD6BEF" w:rsidP="006B13CF">
      <w:pPr>
        <w:jc w:val="both"/>
        <w:rPr>
          <w:rFonts w:ascii="Arial" w:hAnsi="Arial" w:cs="Arial"/>
          <w:sz w:val="20"/>
          <w:lang w:val="es-CL"/>
        </w:rPr>
      </w:pPr>
    </w:p>
    <w:p w:rsidR="00BD6BEF" w:rsidRPr="006B13CF" w:rsidRDefault="00BD6BEF" w:rsidP="006B13CF">
      <w:pPr>
        <w:jc w:val="both"/>
        <w:rPr>
          <w:rFonts w:ascii="Arial" w:hAnsi="Arial" w:cs="Arial"/>
          <w:sz w:val="20"/>
          <w:lang w:val="es-CL"/>
        </w:rPr>
      </w:pPr>
      <w:r w:rsidRPr="006B13CF">
        <w:rPr>
          <w:rFonts w:ascii="Arial" w:hAnsi="Arial" w:cs="Arial"/>
          <w:sz w:val="20"/>
          <w:lang w:val="es-CL"/>
        </w:rPr>
        <w:t>Habilidades Computacionales:</w:t>
      </w:r>
    </w:p>
    <w:p w:rsidR="00BD6BEF" w:rsidRPr="006B13CF" w:rsidRDefault="00BD6BEF" w:rsidP="006B13CF">
      <w:pPr>
        <w:pStyle w:val="ListParagraph"/>
        <w:numPr>
          <w:ilvl w:val="0"/>
          <w:numId w:val="13"/>
        </w:numPr>
        <w:jc w:val="both"/>
        <w:rPr>
          <w:rFonts w:ascii="Arial" w:hAnsi="Arial" w:cs="Arial"/>
          <w:sz w:val="20"/>
          <w:lang w:val="es-CL"/>
        </w:rPr>
      </w:pPr>
      <w:r w:rsidRPr="006B13CF">
        <w:rPr>
          <w:rFonts w:ascii="Arial" w:hAnsi="Arial" w:cs="Arial"/>
          <w:sz w:val="20"/>
          <w:lang w:val="es-CL"/>
        </w:rPr>
        <w:t>Usuario Nivel Medio</w:t>
      </w:r>
      <w:r w:rsidR="00152E79">
        <w:rPr>
          <w:rFonts w:ascii="Arial" w:hAnsi="Arial" w:cs="Arial"/>
          <w:sz w:val="20"/>
          <w:lang w:val="es-CL"/>
        </w:rPr>
        <w:t xml:space="preserve"> Alto</w:t>
      </w:r>
      <w:r w:rsidRPr="006B13CF">
        <w:rPr>
          <w:rFonts w:ascii="Arial" w:hAnsi="Arial" w:cs="Arial"/>
          <w:sz w:val="20"/>
          <w:lang w:val="es-CL"/>
        </w:rPr>
        <w:t xml:space="preserve"> en Excel, Word, Power</w:t>
      </w:r>
      <w:r w:rsidR="00970871">
        <w:rPr>
          <w:rFonts w:ascii="Arial" w:hAnsi="Arial" w:cs="Arial"/>
          <w:sz w:val="20"/>
          <w:lang w:val="es-CL"/>
        </w:rPr>
        <w:t>p</w:t>
      </w:r>
      <w:r w:rsidRPr="006B13CF">
        <w:rPr>
          <w:rFonts w:ascii="Arial" w:hAnsi="Arial" w:cs="Arial"/>
          <w:sz w:val="20"/>
          <w:lang w:val="es-CL"/>
        </w:rPr>
        <w:t>oint y Windows OS</w:t>
      </w:r>
    </w:p>
    <w:p w:rsidR="00BD6BEF" w:rsidRPr="00152E79" w:rsidRDefault="00BD6BEF" w:rsidP="005A67DA">
      <w:pPr>
        <w:pStyle w:val="ListParagraph"/>
        <w:numPr>
          <w:ilvl w:val="0"/>
          <w:numId w:val="13"/>
        </w:numPr>
        <w:jc w:val="both"/>
        <w:rPr>
          <w:rFonts w:ascii="Arial" w:hAnsi="Arial" w:cs="Arial"/>
          <w:sz w:val="20"/>
          <w:lang w:val="en-US"/>
        </w:rPr>
      </w:pPr>
      <w:r w:rsidRPr="00152E79">
        <w:rPr>
          <w:rFonts w:ascii="Arial" w:hAnsi="Arial" w:cs="Arial"/>
          <w:sz w:val="20"/>
          <w:lang w:val="en-US"/>
        </w:rPr>
        <w:t>ERP JD Edwards</w:t>
      </w:r>
      <w:r w:rsidR="005A67DA" w:rsidRPr="00152E79">
        <w:rPr>
          <w:rFonts w:ascii="Arial" w:hAnsi="Arial" w:cs="Arial"/>
          <w:sz w:val="20"/>
          <w:lang w:val="en-US"/>
        </w:rPr>
        <w:t xml:space="preserve"> y SAP</w:t>
      </w:r>
      <w:r w:rsidR="00152E79" w:rsidRPr="00152E79">
        <w:rPr>
          <w:rFonts w:ascii="Arial" w:hAnsi="Arial" w:cs="Arial"/>
          <w:sz w:val="20"/>
          <w:lang w:val="en-US"/>
        </w:rPr>
        <w:t xml:space="preserve"> R/3</w:t>
      </w:r>
    </w:p>
    <w:p w:rsidR="00BE6880" w:rsidRPr="00152E79" w:rsidRDefault="00BE6880" w:rsidP="006B13CF">
      <w:pPr>
        <w:jc w:val="both"/>
        <w:rPr>
          <w:rFonts w:ascii="Arial" w:hAnsi="Arial" w:cs="Arial"/>
          <w:sz w:val="20"/>
          <w:lang w:val="en-US"/>
        </w:rPr>
      </w:pPr>
    </w:p>
    <w:p w:rsidR="00A542E7" w:rsidRPr="006B13CF" w:rsidRDefault="00A542E7" w:rsidP="006B13CF">
      <w:pPr>
        <w:pStyle w:val="Heading3"/>
        <w:keepNext w:val="0"/>
        <w:shd w:val="clear" w:color="auto" w:fill="000000"/>
        <w:spacing w:line="240" w:lineRule="auto"/>
        <w:rPr>
          <w:rFonts w:ascii="Arial" w:hAnsi="Arial" w:cs="Arial"/>
          <w:color w:val="FFFFFF"/>
          <w:szCs w:val="24"/>
        </w:rPr>
      </w:pPr>
      <w:r w:rsidRPr="006B13CF">
        <w:rPr>
          <w:rFonts w:ascii="Arial" w:hAnsi="Arial" w:cs="Arial"/>
          <w:color w:val="FFFFFF"/>
          <w:szCs w:val="24"/>
        </w:rPr>
        <w:t>Antecedentes Personales</w:t>
      </w:r>
    </w:p>
    <w:p w:rsidR="006B13CF" w:rsidRDefault="00CC760E" w:rsidP="006B13CF">
      <w:pPr>
        <w:pStyle w:val="Heading4"/>
        <w:tabs>
          <w:tab w:val="clear" w:pos="8789"/>
          <w:tab w:val="left" w:pos="5670"/>
        </w:tabs>
        <w:jc w:val="both"/>
        <w:rPr>
          <w:rFonts w:ascii="Arial" w:hAnsi="Arial" w:cs="Arial"/>
          <w:b w:val="0"/>
          <w:sz w:val="20"/>
        </w:rPr>
      </w:pPr>
      <w:r w:rsidRPr="006B13CF">
        <w:rPr>
          <w:rFonts w:ascii="Arial" w:hAnsi="Arial" w:cs="Arial"/>
          <w:b w:val="0"/>
          <w:sz w:val="20"/>
        </w:rPr>
        <w:t>Fecha de nacimiento: 31 de Julio de 1977</w:t>
      </w:r>
      <w:r w:rsidRPr="006B13CF">
        <w:rPr>
          <w:rFonts w:ascii="Arial" w:hAnsi="Arial" w:cs="Arial"/>
          <w:b w:val="0"/>
          <w:sz w:val="20"/>
        </w:rPr>
        <w:tab/>
      </w:r>
    </w:p>
    <w:p w:rsidR="00A542E7" w:rsidRPr="006B13CF" w:rsidRDefault="00CC760E" w:rsidP="006B13CF">
      <w:pPr>
        <w:pStyle w:val="Heading4"/>
        <w:tabs>
          <w:tab w:val="clear" w:pos="8789"/>
          <w:tab w:val="left" w:pos="5670"/>
        </w:tabs>
        <w:jc w:val="both"/>
        <w:rPr>
          <w:rFonts w:ascii="Arial" w:hAnsi="Arial" w:cs="Arial"/>
          <w:b w:val="0"/>
          <w:sz w:val="20"/>
        </w:rPr>
      </w:pPr>
      <w:r w:rsidRPr="006B13CF">
        <w:rPr>
          <w:rFonts w:ascii="Arial" w:hAnsi="Arial" w:cs="Arial"/>
          <w:b w:val="0"/>
          <w:sz w:val="20"/>
        </w:rPr>
        <w:t>Rut: 13.257.821-4</w:t>
      </w:r>
      <w:r w:rsidRPr="006B13CF">
        <w:rPr>
          <w:rFonts w:ascii="Arial" w:hAnsi="Arial" w:cs="Arial"/>
          <w:b w:val="0"/>
          <w:sz w:val="20"/>
        </w:rPr>
        <w:tab/>
      </w:r>
    </w:p>
    <w:p w:rsidR="00A542E7" w:rsidRPr="006B13CF" w:rsidRDefault="00A542E7" w:rsidP="006B13CF">
      <w:pPr>
        <w:pStyle w:val="Heading4"/>
        <w:tabs>
          <w:tab w:val="left" w:pos="5670"/>
        </w:tabs>
        <w:jc w:val="both"/>
        <w:rPr>
          <w:rFonts w:ascii="Arial" w:hAnsi="Arial" w:cs="Arial"/>
          <w:b w:val="0"/>
          <w:sz w:val="20"/>
        </w:rPr>
      </w:pPr>
    </w:p>
    <w:sectPr w:rsidR="00A542E7" w:rsidRPr="006B13CF" w:rsidSect="00ED0EB9">
      <w:footerReference w:type="default" r:id="rId8"/>
      <w:pgSz w:w="12242" w:h="15842" w:code="1"/>
      <w:pgMar w:top="851" w:right="851" w:bottom="851" w:left="851" w:header="567" w:footer="56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3054D" w:rsidRDefault="00F3054D">
      <w:r>
        <w:separator/>
      </w:r>
    </w:p>
  </w:endnote>
  <w:endnote w:type="continuationSeparator" w:id="0">
    <w:p w:rsidR="00F3054D" w:rsidRDefault="00F305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A2FBB" w:rsidRDefault="003A2FBB">
    <w:pPr>
      <w:pStyle w:val="Footer"/>
      <w:rPr>
        <w:sz w:val="6"/>
      </w:rPr>
    </w:pPr>
    <w:r>
      <w:rPr>
        <w:sz w:val="6"/>
      </w:rPr>
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</w:r>
  </w:p>
  <w:p w:rsidR="003A2FBB" w:rsidRDefault="003A2FBB">
    <w:pPr>
      <w:pStyle w:val="Footer"/>
      <w:tabs>
        <w:tab w:val="clear" w:pos="8504"/>
        <w:tab w:val="right" w:pos="9356"/>
      </w:tabs>
      <w:rPr>
        <w:rFonts w:ascii="Arial" w:hAnsi="Arial"/>
        <w:sz w:val="16"/>
      </w:rPr>
    </w:pPr>
    <w:r>
      <w:rPr>
        <w:rFonts w:ascii="Arial" w:hAnsi="Arial"/>
        <w:sz w:val="16"/>
      </w:rPr>
      <w:t>Jenniffer Franco González</w:t>
    </w:r>
    <w:r>
      <w:rPr>
        <w:rFonts w:ascii="Arial" w:hAnsi="Arial"/>
        <w:sz w:val="16"/>
      </w:rPr>
      <w:tab/>
      <w:t xml:space="preserve">A </w:t>
    </w:r>
    <w:r w:rsidR="002A1460">
      <w:rPr>
        <w:rFonts w:ascii="Arial" w:hAnsi="Arial"/>
        <w:sz w:val="16"/>
      </w:rPr>
      <w:t>Agosto</w:t>
    </w:r>
    <w:r w:rsidR="003F6424">
      <w:rPr>
        <w:rFonts w:ascii="Arial" w:hAnsi="Arial"/>
        <w:sz w:val="16"/>
      </w:rPr>
      <w:t xml:space="preserve"> del 201</w:t>
    </w:r>
    <w:r w:rsidR="00152E79">
      <w:rPr>
        <w:rFonts w:ascii="Arial" w:hAnsi="Arial"/>
        <w:sz w:val="16"/>
      </w:rPr>
      <w:t>9</w:t>
    </w:r>
    <w:r>
      <w:rPr>
        <w:rFonts w:ascii="Arial" w:hAnsi="Arial"/>
        <w:sz w:val="16"/>
      </w:rPr>
      <w:tab/>
    </w:r>
    <w:r>
      <w:rPr>
        <w:rStyle w:val="PageNumber"/>
        <w:rFonts w:ascii="Arial" w:hAnsi="Arial"/>
        <w:sz w:val="16"/>
      </w:rPr>
      <w:fldChar w:fldCharType="begin"/>
    </w:r>
    <w:r>
      <w:rPr>
        <w:rStyle w:val="PageNumber"/>
        <w:rFonts w:ascii="Arial" w:hAnsi="Arial"/>
        <w:sz w:val="16"/>
      </w:rPr>
      <w:instrText xml:space="preserve"> PAGE </w:instrText>
    </w:r>
    <w:r>
      <w:rPr>
        <w:rStyle w:val="PageNumber"/>
        <w:rFonts w:ascii="Arial" w:hAnsi="Arial"/>
        <w:sz w:val="16"/>
      </w:rPr>
      <w:fldChar w:fldCharType="separate"/>
    </w:r>
    <w:r w:rsidR="00F6122B">
      <w:rPr>
        <w:rStyle w:val="PageNumber"/>
        <w:rFonts w:ascii="Arial" w:hAnsi="Arial"/>
        <w:noProof/>
        <w:sz w:val="16"/>
      </w:rPr>
      <w:t>1</w:t>
    </w:r>
    <w:r>
      <w:rPr>
        <w:rStyle w:val="PageNumber"/>
        <w:rFonts w:ascii="Arial" w:hAnsi="Arial"/>
        <w:sz w:val="16"/>
      </w:rPr>
      <w:fldChar w:fldCharType="end"/>
    </w:r>
    <w:r>
      <w:rPr>
        <w:rStyle w:val="PageNumber"/>
        <w:rFonts w:ascii="Arial" w:hAnsi="Arial"/>
        <w:sz w:val="16"/>
      </w:rPr>
      <w:t xml:space="preserve"> de </w:t>
    </w:r>
    <w:r>
      <w:rPr>
        <w:rStyle w:val="PageNumber"/>
        <w:rFonts w:ascii="Arial" w:hAnsi="Arial"/>
        <w:sz w:val="16"/>
      </w:rPr>
      <w:fldChar w:fldCharType="begin"/>
    </w:r>
    <w:r>
      <w:rPr>
        <w:rStyle w:val="PageNumber"/>
        <w:rFonts w:ascii="Arial" w:hAnsi="Arial"/>
        <w:sz w:val="16"/>
      </w:rPr>
      <w:instrText xml:space="preserve"> NUMPAGES </w:instrText>
    </w:r>
    <w:r>
      <w:rPr>
        <w:rStyle w:val="PageNumber"/>
        <w:rFonts w:ascii="Arial" w:hAnsi="Arial"/>
        <w:sz w:val="16"/>
      </w:rPr>
      <w:fldChar w:fldCharType="separate"/>
    </w:r>
    <w:r w:rsidR="00F6122B">
      <w:rPr>
        <w:rStyle w:val="PageNumber"/>
        <w:rFonts w:ascii="Arial" w:hAnsi="Arial"/>
        <w:noProof/>
        <w:sz w:val="16"/>
      </w:rPr>
      <w:t>2</w:t>
    </w:r>
    <w:r>
      <w:rPr>
        <w:rStyle w:val="PageNumber"/>
        <w:rFonts w:ascii="Arial" w:hAnsi="Arial"/>
        <w:sz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3054D" w:rsidRDefault="00F3054D">
      <w:r>
        <w:separator/>
      </w:r>
    </w:p>
  </w:footnote>
  <w:footnote w:type="continuationSeparator" w:id="0">
    <w:p w:rsidR="00F3054D" w:rsidRDefault="00F3054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317CCF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6D3012B"/>
    <w:multiLevelType w:val="hybridMultilevel"/>
    <w:tmpl w:val="ED904DA0"/>
    <w:lvl w:ilvl="0" w:tplc="5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E30BE0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17E73904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1D810451"/>
    <w:multiLevelType w:val="hybridMultilevel"/>
    <w:tmpl w:val="3522D4D4"/>
    <w:lvl w:ilvl="0" w:tplc="8B64EA7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8"/>
        <w:szCs w:val="28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A2C6482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473E67B3"/>
    <w:multiLevelType w:val="hybridMultilevel"/>
    <w:tmpl w:val="06322D2C"/>
    <w:lvl w:ilvl="0" w:tplc="5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B511766"/>
    <w:multiLevelType w:val="hybridMultilevel"/>
    <w:tmpl w:val="D144A38C"/>
    <w:lvl w:ilvl="0" w:tplc="3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4F93106A"/>
    <w:multiLevelType w:val="hybridMultilevel"/>
    <w:tmpl w:val="A5CC1ECE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2617210"/>
    <w:multiLevelType w:val="hybridMultilevel"/>
    <w:tmpl w:val="27704166"/>
    <w:lvl w:ilvl="0" w:tplc="3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64A603D3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669A78C6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2" w15:restartNumberingAfterBreak="0">
    <w:nsid w:val="6EC1272F"/>
    <w:multiLevelType w:val="hybridMultilevel"/>
    <w:tmpl w:val="F4F26886"/>
    <w:lvl w:ilvl="0" w:tplc="5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90D4A82"/>
    <w:multiLevelType w:val="hybridMultilevel"/>
    <w:tmpl w:val="5994EE5A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1"/>
  </w:num>
  <w:num w:numId="3">
    <w:abstractNumId w:val="2"/>
  </w:num>
  <w:num w:numId="4">
    <w:abstractNumId w:val="5"/>
  </w:num>
  <w:num w:numId="5">
    <w:abstractNumId w:val="3"/>
  </w:num>
  <w:num w:numId="6">
    <w:abstractNumId w:val="0"/>
  </w:num>
  <w:num w:numId="7">
    <w:abstractNumId w:val="7"/>
  </w:num>
  <w:num w:numId="8">
    <w:abstractNumId w:val="4"/>
  </w:num>
  <w:num w:numId="9">
    <w:abstractNumId w:val="9"/>
  </w:num>
  <w:num w:numId="10">
    <w:abstractNumId w:val="13"/>
  </w:num>
  <w:num w:numId="11">
    <w:abstractNumId w:val="8"/>
  </w:num>
  <w:num w:numId="12">
    <w:abstractNumId w:val="12"/>
  </w:num>
  <w:num w:numId="13">
    <w:abstractNumId w:val="1"/>
  </w:num>
  <w:num w:numId="1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intFractionalCharacterWidth/>
  <w:embedSystemFonts/>
  <w:hideSpellingErrors/>
  <w:hideGrammaticalErrors/>
  <w:activeWritingStyle w:appName="MSWord" w:lang="es-ES_tradnl" w:vendorID="9" w:dllVersion="512" w:checkStyle="0"/>
  <w:activeWritingStyle w:appName="MSWord" w:lang="es-CL" w:vendorID="9" w:dllVersion="512" w:checkStyle="1"/>
  <w:activeWritingStyle w:appName="MSWord" w:lang="pt-BR" w:vendorID="1" w:dllVersion="513" w:checkStyle="1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57E0"/>
    <w:rsid w:val="000077E8"/>
    <w:rsid w:val="00044F6E"/>
    <w:rsid w:val="00050387"/>
    <w:rsid w:val="000706D1"/>
    <w:rsid w:val="00074A1C"/>
    <w:rsid w:val="00075989"/>
    <w:rsid w:val="000C36AD"/>
    <w:rsid w:val="000F7A48"/>
    <w:rsid w:val="00102B2C"/>
    <w:rsid w:val="0012261F"/>
    <w:rsid w:val="0013195A"/>
    <w:rsid w:val="00152E79"/>
    <w:rsid w:val="00155296"/>
    <w:rsid w:val="00174051"/>
    <w:rsid w:val="00195B88"/>
    <w:rsid w:val="001B6958"/>
    <w:rsid w:val="001D1175"/>
    <w:rsid w:val="001F5354"/>
    <w:rsid w:val="00216BAB"/>
    <w:rsid w:val="002334E2"/>
    <w:rsid w:val="00252205"/>
    <w:rsid w:val="0026068F"/>
    <w:rsid w:val="002674E8"/>
    <w:rsid w:val="00281B97"/>
    <w:rsid w:val="002932A5"/>
    <w:rsid w:val="002A1460"/>
    <w:rsid w:val="002A28ED"/>
    <w:rsid w:val="002B5769"/>
    <w:rsid w:val="002B61A2"/>
    <w:rsid w:val="00344812"/>
    <w:rsid w:val="00350A3A"/>
    <w:rsid w:val="00366D6F"/>
    <w:rsid w:val="00372800"/>
    <w:rsid w:val="003749C0"/>
    <w:rsid w:val="003A016A"/>
    <w:rsid w:val="003A2FBB"/>
    <w:rsid w:val="003F6424"/>
    <w:rsid w:val="00401FD8"/>
    <w:rsid w:val="00432CA5"/>
    <w:rsid w:val="004501C9"/>
    <w:rsid w:val="0047117A"/>
    <w:rsid w:val="00473B18"/>
    <w:rsid w:val="004A6BB8"/>
    <w:rsid w:val="004F054B"/>
    <w:rsid w:val="004F5F73"/>
    <w:rsid w:val="00553FA0"/>
    <w:rsid w:val="00565AD2"/>
    <w:rsid w:val="00595470"/>
    <w:rsid w:val="005A67DA"/>
    <w:rsid w:val="005E2E4B"/>
    <w:rsid w:val="005E4AF5"/>
    <w:rsid w:val="00651539"/>
    <w:rsid w:val="00677DA5"/>
    <w:rsid w:val="006903B0"/>
    <w:rsid w:val="00693E92"/>
    <w:rsid w:val="006A4980"/>
    <w:rsid w:val="006B13CF"/>
    <w:rsid w:val="006E7116"/>
    <w:rsid w:val="00742816"/>
    <w:rsid w:val="007A7854"/>
    <w:rsid w:val="007D16CF"/>
    <w:rsid w:val="007F2A9E"/>
    <w:rsid w:val="00856DF3"/>
    <w:rsid w:val="008828AC"/>
    <w:rsid w:val="00896678"/>
    <w:rsid w:val="008B2A33"/>
    <w:rsid w:val="008E24BE"/>
    <w:rsid w:val="008E6E6B"/>
    <w:rsid w:val="009004D8"/>
    <w:rsid w:val="00904962"/>
    <w:rsid w:val="00935D44"/>
    <w:rsid w:val="0094070D"/>
    <w:rsid w:val="00946C22"/>
    <w:rsid w:val="009675E4"/>
    <w:rsid w:val="00970871"/>
    <w:rsid w:val="009857E0"/>
    <w:rsid w:val="00991E42"/>
    <w:rsid w:val="009C532E"/>
    <w:rsid w:val="009E0AEC"/>
    <w:rsid w:val="009F7596"/>
    <w:rsid w:val="00A012B4"/>
    <w:rsid w:val="00A542E7"/>
    <w:rsid w:val="00A63280"/>
    <w:rsid w:val="00A709E0"/>
    <w:rsid w:val="00A7749D"/>
    <w:rsid w:val="00A85B00"/>
    <w:rsid w:val="00AA3725"/>
    <w:rsid w:val="00AB0E70"/>
    <w:rsid w:val="00AC0C6B"/>
    <w:rsid w:val="00AD681B"/>
    <w:rsid w:val="00AE6117"/>
    <w:rsid w:val="00AF1E4E"/>
    <w:rsid w:val="00B128D8"/>
    <w:rsid w:val="00B12EAE"/>
    <w:rsid w:val="00B22CAB"/>
    <w:rsid w:val="00B61EB5"/>
    <w:rsid w:val="00B755FA"/>
    <w:rsid w:val="00B805BC"/>
    <w:rsid w:val="00B8592E"/>
    <w:rsid w:val="00B965D0"/>
    <w:rsid w:val="00BB7995"/>
    <w:rsid w:val="00BC14A0"/>
    <w:rsid w:val="00BC741A"/>
    <w:rsid w:val="00BD6BEF"/>
    <w:rsid w:val="00BE5E4D"/>
    <w:rsid w:val="00BE6880"/>
    <w:rsid w:val="00C036D8"/>
    <w:rsid w:val="00C03CCC"/>
    <w:rsid w:val="00C302CC"/>
    <w:rsid w:val="00C322C7"/>
    <w:rsid w:val="00C364B6"/>
    <w:rsid w:val="00C5616F"/>
    <w:rsid w:val="00C6258A"/>
    <w:rsid w:val="00C80630"/>
    <w:rsid w:val="00CC760E"/>
    <w:rsid w:val="00CD219A"/>
    <w:rsid w:val="00CE3A10"/>
    <w:rsid w:val="00D348B3"/>
    <w:rsid w:val="00D6064F"/>
    <w:rsid w:val="00D70C9C"/>
    <w:rsid w:val="00D8194D"/>
    <w:rsid w:val="00D930C7"/>
    <w:rsid w:val="00D9327E"/>
    <w:rsid w:val="00DC17EB"/>
    <w:rsid w:val="00DD4DEB"/>
    <w:rsid w:val="00DF6C8D"/>
    <w:rsid w:val="00E138F0"/>
    <w:rsid w:val="00E15ECC"/>
    <w:rsid w:val="00E42449"/>
    <w:rsid w:val="00EA7898"/>
    <w:rsid w:val="00ED0EB9"/>
    <w:rsid w:val="00ED230C"/>
    <w:rsid w:val="00EF0811"/>
    <w:rsid w:val="00F0127A"/>
    <w:rsid w:val="00F3054D"/>
    <w:rsid w:val="00F404C8"/>
    <w:rsid w:val="00F43845"/>
    <w:rsid w:val="00F4597B"/>
    <w:rsid w:val="00F51C00"/>
    <w:rsid w:val="00F6122B"/>
    <w:rsid w:val="00F64F3A"/>
    <w:rsid w:val="00F87F41"/>
    <w:rsid w:val="00F95612"/>
    <w:rsid w:val="00FB71F7"/>
    <w:rsid w:val="00FB799F"/>
    <w:rsid w:val="00FC7C42"/>
    <w:rsid w:val="00FD1C6E"/>
    <w:rsid w:val="00FE1A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2ED3744B-7479-45A5-BA99-74459CA68C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CL" w:eastAsia="es-C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8"/>
      <w:lang w:val="es-ES_tradnl" w:eastAsia="es-ES"/>
    </w:rPr>
  </w:style>
  <w:style w:type="paragraph" w:styleId="Heading1">
    <w:name w:val="heading 1"/>
    <w:basedOn w:val="Normal"/>
    <w:next w:val="Normal"/>
    <w:qFormat/>
    <w:pPr>
      <w:keepNext/>
      <w:spacing w:line="360" w:lineRule="auto"/>
      <w:ind w:right="-852"/>
      <w:outlineLvl w:val="0"/>
    </w:pPr>
    <w:rPr>
      <w:b/>
      <w:sz w:val="22"/>
    </w:rPr>
  </w:style>
  <w:style w:type="paragraph" w:styleId="Heading2">
    <w:name w:val="heading 2"/>
    <w:basedOn w:val="Normal"/>
    <w:next w:val="Normal"/>
    <w:qFormat/>
    <w:pPr>
      <w:keepNext/>
      <w:ind w:left="3402" w:hanging="3402"/>
      <w:jc w:val="both"/>
      <w:outlineLvl w:val="1"/>
    </w:pPr>
    <w:rPr>
      <w:b/>
      <w:sz w:val="24"/>
    </w:rPr>
  </w:style>
  <w:style w:type="paragraph" w:styleId="Heading3">
    <w:name w:val="heading 3"/>
    <w:basedOn w:val="Normal"/>
    <w:next w:val="Normal"/>
    <w:qFormat/>
    <w:pPr>
      <w:keepNext/>
      <w:spacing w:line="360" w:lineRule="auto"/>
      <w:jc w:val="both"/>
      <w:outlineLvl w:val="2"/>
    </w:pPr>
    <w:rPr>
      <w:b/>
      <w:bCs/>
      <w:sz w:val="24"/>
    </w:rPr>
  </w:style>
  <w:style w:type="paragraph" w:styleId="Heading4">
    <w:name w:val="heading 4"/>
    <w:basedOn w:val="Normal"/>
    <w:next w:val="Normal"/>
    <w:qFormat/>
    <w:pPr>
      <w:keepNext/>
      <w:tabs>
        <w:tab w:val="right" w:pos="8789"/>
      </w:tabs>
      <w:outlineLvl w:val="3"/>
    </w:pPr>
    <w:rPr>
      <w:b/>
      <w:bCs/>
    </w:rPr>
  </w:style>
  <w:style w:type="paragraph" w:styleId="Heading5">
    <w:name w:val="heading 5"/>
    <w:basedOn w:val="Normal"/>
    <w:next w:val="Normal"/>
    <w:qFormat/>
    <w:pPr>
      <w:keepNext/>
      <w:tabs>
        <w:tab w:val="left" w:pos="3544"/>
      </w:tabs>
      <w:ind w:left="3402" w:hanging="3402"/>
      <w:jc w:val="both"/>
      <w:outlineLvl w:val="4"/>
    </w:pPr>
    <w:rPr>
      <w:b/>
      <w:bCs/>
    </w:rPr>
  </w:style>
  <w:style w:type="paragraph" w:styleId="Heading6">
    <w:name w:val="heading 6"/>
    <w:basedOn w:val="Normal"/>
    <w:next w:val="Normal"/>
    <w:qFormat/>
    <w:pPr>
      <w:keepNext/>
      <w:spacing w:line="360" w:lineRule="auto"/>
      <w:ind w:right="-710"/>
      <w:jc w:val="both"/>
      <w:outlineLvl w:val="5"/>
    </w:pPr>
    <w:rPr>
      <w:b/>
    </w:rPr>
  </w:style>
  <w:style w:type="paragraph" w:styleId="Heading7">
    <w:name w:val="heading 7"/>
    <w:basedOn w:val="Normal"/>
    <w:next w:val="Normal"/>
    <w:qFormat/>
    <w:pPr>
      <w:keepNext/>
      <w:ind w:left="2977" w:hanging="2977"/>
      <w:jc w:val="both"/>
      <w:outlineLvl w:val="6"/>
    </w:pPr>
    <w:rPr>
      <w:b/>
      <w:bCs/>
    </w:rPr>
  </w:style>
  <w:style w:type="paragraph" w:styleId="Heading8">
    <w:name w:val="heading 8"/>
    <w:basedOn w:val="Normal"/>
    <w:next w:val="Normal"/>
    <w:qFormat/>
    <w:pPr>
      <w:keepNext/>
      <w:jc w:val="both"/>
      <w:outlineLvl w:val="7"/>
    </w:pPr>
    <w:rPr>
      <w:b/>
      <w:bCs/>
    </w:rPr>
  </w:style>
  <w:style w:type="paragraph" w:styleId="Heading9">
    <w:name w:val="heading 9"/>
    <w:basedOn w:val="Normal"/>
    <w:next w:val="Normal"/>
    <w:qFormat/>
    <w:pPr>
      <w:keepNext/>
      <w:tabs>
        <w:tab w:val="left" w:pos="7088"/>
        <w:tab w:val="right" w:pos="9072"/>
      </w:tabs>
      <w:outlineLvl w:val="8"/>
    </w:pPr>
    <w:rPr>
      <w:sz w:val="24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BodyTextIndent">
    <w:name w:val="Body Text Indent"/>
    <w:basedOn w:val="Normal"/>
    <w:pPr>
      <w:tabs>
        <w:tab w:val="left" w:pos="567"/>
      </w:tabs>
      <w:spacing w:line="360" w:lineRule="auto"/>
      <w:ind w:left="3402" w:hanging="3402"/>
    </w:pPr>
    <w:rPr>
      <w:sz w:val="22"/>
    </w:rPr>
  </w:style>
  <w:style w:type="paragraph" w:styleId="BodyTextIndent2">
    <w:name w:val="Body Text Indent 2"/>
    <w:basedOn w:val="Normal"/>
    <w:pPr>
      <w:tabs>
        <w:tab w:val="left" w:pos="3686"/>
      </w:tabs>
      <w:spacing w:line="360" w:lineRule="auto"/>
      <w:ind w:left="3259" w:hanging="3259"/>
      <w:jc w:val="both"/>
    </w:pPr>
    <w:rPr>
      <w:sz w:val="22"/>
    </w:rPr>
  </w:style>
  <w:style w:type="paragraph" w:styleId="BodyTextIndent3">
    <w:name w:val="Body Text Indent 3"/>
    <w:basedOn w:val="Normal"/>
    <w:pPr>
      <w:spacing w:line="360" w:lineRule="auto"/>
      <w:ind w:left="3945"/>
      <w:jc w:val="both"/>
    </w:pPr>
    <w:rPr>
      <w:b/>
      <w:bCs/>
      <w:sz w:val="22"/>
    </w:rPr>
  </w:style>
  <w:style w:type="paragraph" w:styleId="BlockText">
    <w:name w:val="Block Text"/>
    <w:basedOn w:val="Normal"/>
    <w:pPr>
      <w:spacing w:line="360" w:lineRule="auto"/>
      <w:ind w:left="3544" w:right="-852" w:hanging="4"/>
      <w:jc w:val="both"/>
    </w:pPr>
    <w:rPr>
      <w:sz w:val="22"/>
    </w:rPr>
  </w:style>
  <w:style w:type="paragraph" w:styleId="BodyText">
    <w:name w:val="Body Text"/>
    <w:basedOn w:val="Normal"/>
    <w:pPr>
      <w:spacing w:line="360" w:lineRule="auto"/>
      <w:jc w:val="both"/>
    </w:pPr>
    <w:rPr>
      <w:sz w:val="22"/>
    </w:rPr>
  </w:style>
  <w:style w:type="paragraph" w:styleId="Title">
    <w:name w:val="Title"/>
    <w:basedOn w:val="Normal"/>
    <w:qFormat/>
    <w:pPr>
      <w:jc w:val="center"/>
    </w:pPr>
    <w:rPr>
      <w:b/>
    </w:rPr>
  </w:style>
  <w:style w:type="paragraph" w:styleId="BodyText2">
    <w:name w:val="Body Text 2"/>
    <w:basedOn w:val="Normal"/>
    <w:pPr>
      <w:spacing w:line="360" w:lineRule="auto"/>
      <w:ind w:right="-852"/>
      <w:jc w:val="both"/>
    </w:pPr>
    <w:rPr>
      <w:sz w:val="24"/>
    </w:rPr>
  </w:style>
  <w:style w:type="paragraph" w:styleId="BodyText3">
    <w:name w:val="Body Text 3"/>
    <w:basedOn w:val="Normal"/>
    <w:rPr>
      <w:b/>
      <w:bCs/>
      <w:lang w:val="en-US"/>
    </w:rPr>
  </w:style>
  <w:style w:type="paragraph" w:styleId="Header">
    <w:name w:val="header"/>
    <w:basedOn w:val="Normal"/>
    <w:pPr>
      <w:tabs>
        <w:tab w:val="center" w:pos="4252"/>
        <w:tab w:val="right" w:pos="8504"/>
      </w:tabs>
    </w:pPr>
  </w:style>
  <w:style w:type="paragraph" w:styleId="Footer">
    <w:name w:val="footer"/>
    <w:basedOn w:val="Normal"/>
    <w:pPr>
      <w:tabs>
        <w:tab w:val="center" w:pos="4252"/>
        <w:tab w:val="right" w:pos="8504"/>
      </w:tabs>
    </w:pPr>
  </w:style>
  <w:style w:type="character" w:styleId="PageNumber">
    <w:name w:val="page number"/>
    <w:basedOn w:val="DefaultParagraphFont"/>
  </w:style>
  <w:style w:type="character" w:styleId="Hyperlink">
    <w:name w:val="Hyperlink"/>
    <w:rPr>
      <w:color w:val="0000FF"/>
      <w:u w:val="single"/>
    </w:rPr>
  </w:style>
  <w:style w:type="paragraph" w:styleId="FootnoteText">
    <w:name w:val="footnote text"/>
    <w:basedOn w:val="Normal"/>
    <w:link w:val="FootnoteTextChar"/>
    <w:rsid w:val="00BE5E4D"/>
    <w:rPr>
      <w:sz w:val="20"/>
    </w:rPr>
  </w:style>
  <w:style w:type="character" w:customStyle="1" w:styleId="FootnoteTextChar">
    <w:name w:val="Footnote Text Char"/>
    <w:link w:val="FootnoteText"/>
    <w:rsid w:val="00BE5E4D"/>
    <w:rPr>
      <w:lang w:val="es-ES_tradnl" w:eastAsia="es-ES"/>
    </w:rPr>
  </w:style>
  <w:style w:type="character" w:styleId="FootnoteReference">
    <w:name w:val="footnote reference"/>
    <w:rsid w:val="00BE5E4D"/>
    <w:rPr>
      <w:vertAlign w:val="superscript"/>
    </w:rPr>
  </w:style>
  <w:style w:type="paragraph" w:styleId="BalloonText">
    <w:name w:val="Balloon Text"/>
    <w:basedOn w:val="Normal"/>
    <w:link w:val="BalloonTextChar"/>
    <w:rsid w:val="00CD219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CD219A"/>
    <w:rPr>
      <w:rFonts w:ascii="Tahoma" w:hAnsi="Tahoma" w:cs="Tahoma"/>
      <w:sz w:val="16"/>
      <w:szCs w:val="16"/>
      <w:lang w:val="es-ES_tradnl" w:eastAsia="es-ES"/>
    </w:rPr>
  </w:style>
  <w:style w:type="paragraph" w:styleId="ListParagraph">
    <w:name w:val="List Paragraph"/>
    <w:basedOn w:val="Normal"/>
    <w:uiPriority w:val="34"/>
    <w:qFormat/>
    <w:rsid w:val="00BD6BEF"/>
    <w:pPr>
      <w:ind w:left="720"/>
      <w:contextualSpacing/>
    </w:pPr>
  </w:style>
  <w:style w:type="paragraph" w:styleId="HTMLPreformatted">
    <w:name w:val="HTML Preformatted"/>
    <w:basedOn w:val="Normal"/>
    <w:link w:val="HTMLPreformattedChar"/>
    <w:uiPriority w:val="99"/>
    <w:unhideWhenUsed/>
    <w:rsid w:val="006E711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lang w:val="es-419" w:eastAsia="es-419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6E7116"/>
    <w:rPr>
      <w:rFonts w:ascii="Courier New" w:hAnsi="Courier New" w:cs="Courier New"/>
      <w:lang w:val="es-419" w:eastAsia="es-419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457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791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3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56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ORD6.0\PLANTILL\ANEXO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29201D-14CB-46D4-A9A8-36EF183E34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ANEXO.DOT</Template>
  <TotalTime>1</TotalTime>
  <Pages>1</Pages>
  <Words>764</Words>
  <Characters>4359</Characters>
  <Application>Microsoft Office Word</Application>
  <DocSecurity>0</DocSecurity>
  <Lines>36</Lines>
  <Paragraphs>10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>CV, Nancy Briceño Pinto</vt:lpstr>
      <vt:lpstr>CV, Nancy Briceño Pinto</vt:lpstr>
    </vt:vector>
  </TitlesOfParts>
  <Company>Microsoft</Company>
  <LinksUpToDate>false</LinksUpToDate>
  <CharactersWithSpaces>5113</CharactersWithSpaces>
  <SharedDoc>false</SharedDoc>
  <HLinks>
    <vt:vector size="6" baseType="variant">
      <vt:variant>
        <vt:i4>3932281</vt:i4>
      </vt:variant>
      <vt:variant>
        <vt:i4>0</vt:i4>
      </vt:variant>
      <vt:variant>
        <vt:i4>0</vt:i4>
      </vt:variant>
      <vt:variant>
        <vt:i4>5</vt:i4>
      </vt:variant>
      <vt:variant>
        <vt:lpwstr>http://www.kinross.com/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CV, Nancy Briceño Pinto</dc:title>
  <dc:creator>Ernesto Vilches</dc:creator>
  <cp:lastModifiedBy>Ernesto Vilches</cp:lastModifiedBy>
  <cp:revision>5</cp:revision>
  <cp:lastPrinted>2013-04-18T20:27:00Z</cp:lastPrinted>
  <dcterms:created xsi:type="dcterms:W3CDTF">2019-08-14T17:28:00Z</dcterms:created>
  <dcterms:modified xsi:type="dcterms:W3CDTF">2020-02-20T13:17:00Z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2ae6d850-cadf-4592-b3f2-00b2b6e59f1c_Enabled">
    <vt:lpwstr>True</vt:lpwstr>
  </property>
  <property fmtid="{D5CDD505-2E9C-101B-9397-08002B2CF9AE}" pid="3" name="MSIP_Label_2ae6d850-cadf-4592-b3f2-00b2b6e59f1c_SiteId">
    <vt:lpwstr>3cd20f76-d0b4-4aa6-9d7d-60152662831f</vt:lpwstr>
  </property>
  <property fmtid="{D5CDD505-2E9C-101B-9397-08002B2CF9AE}" pid="4" name="MSIP_Label_2ae6d850-cadf-4592-b3f2-00b2b6e59f1c_Owner">
    <vt:lpwstr>ernesto.vilches@albemarle.com</vt:lpwstr>
  </property>
  <property fmtid="{D5CDD505-2E9C-101B-9397-08002B2CF9AE}" pid="5" name="MSIP_Label_2ae6d850-cadf-4592-b3f2-00b2b6e59f1c_SetDate">
    <vt:lpwstr>2019-03-18T15:36:21.8328933Z</vt:lpwstr>
  </property>
  <property fmtid="{D5CDD505-2E9C-101B-9397-08002B2CF9AE}" pid="6" name="MSIP_Label_2ae6d850-cadf-4592-b3f2-00b2b6e59f1c_Name">
    <vt:lpwstr>Public</vt:lpwstr>
  </property>
  <property fmtid="{D5CDD505-2E9C-101B-9397-08002B2CF9AE}" pid="7" name="MSIP_Label_2ae6d850-cadf-4592-b3f2-00b2b6e59f1c_Application">
    <vt:lpwstr>Microsoft Azure Information Protection</vt:lpwstr>
  </property>
  <property fmtid="{D5CDD505-2E9C-101B-9397-08002B2CF9AE}" pid="8" name="MSIP_Label_2ae6d850-cadf-4592-b3f2-00b2b6e59f1c_Extended_MSFT_Method">
    <vt:lpwstr>Automatic</vt:lpwstr>
  </property>
  <property fmtid="{D5CDD505-2E9C-101B-9397-08002B2CF9AE}" pid="9" name="Sensitivity">
    <vt:lpwstr>Public</vt:lpwstr>
  </property>
</Properties>
</file>